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AE60D2" w14:textId="77777777" w:rsidR="00B33549" w:rsidRDefault="00B33549" w:rsidP="00B33549">
      <w:pPr>
        <w:spacing w:after="2"/>
        <w:ind w:left="-1276" w:right="-568" w:hanging="10"/>
        <w:rPr>
          <w:rFonts w:ascii="Times New Roman" w:eastAsia="Times New Roman" w:hAnsi="Times New Roman" w:cs="Times New Roman"/>
          <w:sz w:val="24"/>
          <w:szCs w:val="24"/>
        </w:rPr>
      </w:pPr>
      <w:r>
        <w:rPr>
          <w:noProof/>
        </w:rPr>
        <w:drawing>
          <wp:inline distT="0" distB="0" distL="0" distR="0" wp14:anchorId="222832A8" wp14:editId="73009A80">
            <wp:extent cx="6911340" cy="939546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17" t="2969" r="2296" b="2660"/>
                    <a:stretch/>
                  </pic:blipFill>
                  <pic:spPr bwMode="auto">
                    <a:xfrm>
                      <a:off x="0" y="0"/>
                      <a:ext cx="6912808" cy="9397456"/>
                    </a:xfrm>
                    <a:prstGeom prst="rect">
                      <a:avLst/>
                    </a:prstGeom>
                    <a:ln>
                      <a:noFill/>
                    </a:ln>
                    <a:extLst>
                      <a:ext uri="{53640926-AAD7-44D8-BBD7-CCE9431645EC}">
                        <a14:shadowObscured xmlns:a14="http://schemas.microsoft.com/office/drawing/2010/main"/>
                      </a:ext>
                    </a:extLst>
                  </pic:spPr>
                </pic:pic>
              </a:graphicData>
            </a:graphic>
          </wp:inline>
        </w:drawing>
      </w:r>
      <w:r w:rsidR="005E609D">
        <w:rPr>
          <w:rFonts w:ascii="Times New Roman" w:eastAsia="Times New Roman" w:hAnsi="Times New Roman" w:cs="Times New Roman"/>
          <w:sz w:val="24"/>
          <w:szCs w:val="24"/>
        </w:rPr>
        <w:t xml:space="preserve">                                                                                            </w:t>
      </w:r>
      <w:r w:rsidR="00F132E1">
        <w:rPr>
          <w:rFonts w:ascii="Times New Roman" w:eastAsia="Times New Roman" w:hAnsi="Times New Roman" w:cs="Times New Roman"/>
          <w:sz w:val="24"/>
          <w:szCs w:val="24"/>
        </w:rPr>
        <w:t xml:space="preserve">  </w:t>
      </w:r>
    </w:p>
    <w:p w14:paraId="1615101E" w14:textId="22118265" w:rsidR="00580F1A" w:rsidRDefault="00580F1A" w:rsidP="00B33549">
      <w:pPr>
        <w:spacing w:after="2"/>
        <w:ind w:right="-568"/>
        <w:rPr>
          <w:rFonts w:ascii="Times New Roman" w:eastAsia="Times New Roman" w:hAnsi="Times New Roman" w:cs="Times New Roman"/>
          <w:color w:val="000000"/>
          <w:sz w:val="24"/>
          <w:szCs w:val="24"/>
        </w:rPr>
      </w:pPr>
      <w:r w:rsidRPr="00580F1A">
        <w:rPr>
          <w:rFonts w:ascii="Times New Roman" w:eastAsia="Times New Roman" w:hAnsi="Times New Roman" w:cs="Times New Roman"/>
          <w:color w:val="000000"/>
          <w:sz w:val="24"/>
          <w:szCs w:val="24"/>
        </w:rPr>
        <w:lastRenderedPageBreak/>
        <w:t>установление обязанностей</w:t>
      </w:r>
      <w:r>
        <w:rPr>
          <w:rFonts w:ascii="Times New Roman" w:eastAsia="Times New Roman" w:hAnsi="Times New Roman" w:cs="Times New Roman"/>
          <w:color w:val="000000"/>
          <w:sz w:val="24"/>
          <w:szCs w:val="24"/>
        </w:rPr>
        <w:t>,</w:t>
      </w:r>
      <w:r w:rsidRPr="00580F1A">
        <w:rPr>
          <w:rFonts w:ascii="Times New Roman" w:eastAsia="Times New Roman" w:hAnsi="Times New Roman" w:cs="Times New Roman"/>
          <w:color w:val="000000"/>
          <w:sz w:val="24"/>
          <w:szCs w:val="24"/>
        </w:rPr>
        <w:t xml:space="preserve"> связанных с предупреждением и противодействием коррупции работников образовательной организации.</w:t>
      </w:r>
      <w:r w:rsidRPr="00580F1A">
        <w:rPr>
          <w:rFonts w:ascii="Times New Roman" w:eastAsia="Times New Roman" w:hAnsi="Times New Roman" w:cs="Times New Roman"/>
          <w:noProof/>
          <w:color w:val="000000"/>
          <w:sz w:val="24"/>
          <w:szCs w:val="24"/>
          <w:lang w:val="uk-UA" w:eastAsia="uk-UA"/>
        </w:rPr>
        <w:drawing>
          <wp:inline distT="0" distB="0" distL="0" distR="0" wp14:anchorId="72C7EE4D" wp14:editId="7B0DE80B">
            <wp:extent cx="7620" cy="7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41180765" w14:textId="77777777" w:rsidR="00E33710" w:rsidRPr="00E33710" w:rsidRDefault="00E33710" w:rsidP="00E33710">
      <w:pPr>
        <w:spacing w:after="9" w:line="254" w:lineRule="auto"/>
        <w:ind w:left="149" w:right="4"/>
        <w:jc w:val="both"/>
        <w:rPr>
          <w:rFonts w:ascii="Times New Roman" w:eastAsia="Times New Roman" w:hAnsi="Times New Roman" w:cs="Times New Roman"/>
          <w:color w:val="000000"/>
          <w:sz w:val="24"/>
          <w:szCs w:val="24"/>
        </w:rPr>
      </w:pPr>
      <w:r w:rsidRPr="00E33710">
        <w:rPr>
          <w:rFonts w:ascii="Times New Roman" w:eastAsia="Times New Roman" w:hAnsi="Times New Roman" w:cs="Times New Roman"/>
          <w:color w:val="000000"/>
          <w:sz w:val="24"/>
          <w:szCs w:val="24"/>
        </w:rPr>
        <w:t xml:space="preserve">1.7. </w:t>
      </w:r>
      <w:r>
        <w:rPr>
          <w:rFonts w:ascii="Times New Roman" w:eastAsia="Times New Roman" w:hAnsi="Times New Roman" w:cs="Times New Roman"/>
          <w:color w:val="000000"/>
          <w:sz w:val="24"/>
          <w:szCs w:val="24"/>
        </w:rPr>
        <w:t xml:space="preserve">   </w:t>
      </w:r>
      <w:r w:rsidRPr="00E33710">
        <w:rPr>
          <w:rFonts w:ascii="Times New Roman" w:eastAsia="Times New Roman" w:hAnsi="Times New Roman" w:cs="Times New Roman"/>
          <w:color w:val="000000"/>
          <w:sz w:val="24"/>
          <w:szCs w:val="24"/>
        </w:rPr>
        <w:t>В соответствии со ст. 13.3 Федерального закона Российской Федерации от 25.12.2008 № 273-ФЗ «О противодействии коррупции» меры по предупреждению коррупции, принимаемые в образовательной организации, могут включать:</w:t>
      </w:r>
    </w:p>
    <w:p w14:paraId="51E085E2" w14:textId="77777777" w:rsidR="00E33710" w:rsidRDefault="00E33710" w:rsidP="00E33710">
      <w:pPr>
        <w:spacing w:after="9" w:line="254" w:lineRule="auto"/>
        <w:ind w:left="149"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D41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DD41A5">
        <w:rPr>
          <w:rFonts w:ascii="Times New Roman" w:eastAsia="Times New Roman" w:hAnsi="Times New Roman" w:cs="Times New Roman"/>
          <w:color w:val="000000"/>
          <w:sz w:val="24"/>
          <w:szCs w:val="24"/>
        </w:rPr>
        <w:t xml:space="preserve">1) </w:t>
      </w:r>
      <w:r w:rsidRPr="00E33710">
        <w:rPr>
          <w:rFonts w:ascii="Times New Roman" w:eastAsia="Times New Roman" w:hAnsi="Times New Roman" w:cs="Times New Roman"/>
          <w:color w:val="000000"/>
          <w:sz w:val="24"/>
          <w:szCs w:val="24"/>
        </w:rPr>
        <w:t>определение должностных лиц, ответственных за профилактику коррупционных и иных правонарушений;</w:t>
      </w:r>
    </w:p>
    <w:p w14:paraId="2D7D00ED" w14:textId="77777777" w:rsidR="00DD41A5" w:rsidRPr="00DD41A5" w:rsidRDefault="00DD41A5" w:rsidP="00DD41A5">
      <w:pPr>
        <w:spacing w:after="9" w:line="254" w:lineRule="auto"/>
        <w:ind w:left="149"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D41A5">
        <w:rPr>
          <w:rFonts w:ascii="Times New Roman" w:eastAsia="Times New Roman" w:hAnsi="Times New Roman" w:cs="Times New Roman"/>
          <w:color w:val="000000"/>
          <w:sz w:val="24"/>
          <w:szCs w:val="24"/>
        </w:rPr>
        <w:t>2)</w:t>
      </w:r>
      <w:r w:rsidRPr="00DD41A5">
        <w:rPr>
          <w:rFonts w:ascii="Times New Roman" w:eastAsia="Times New Roman" w:hAnsi="Times New Roman" w:cs="Times New Roman"/>
          <w:color w:val="000000"/>
          <w:sz w:val="24"/>
          <w:szCs w:val="24"/>
        </w:rPr>
        <w:tab/>
        <w:t>сотрудничество образовательной организации с правоохранительными органами;</w:t>
      </w:r>
    </w:p>
    <w:p w14:paraId="2F994510" w14:textId="77777777" w:rsidR="00DD41A5" w:rsidRPr="00DD41A5" w:rsidRDefault="00DD41A5" w:rsidP="00DD41A5">
      <w:pPr>
        <w:spacing w:after="9" w:line="254" w:lineRule="auto"/>
        <w:ind w:left="149"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D41A5">
        <w:rPr>
          <w:rFonts w:ascii="Times New Roman" w:eastAsia="Times New Roman" w:hAnsi="Times New Roman" w:cs="Times New Roman"/>
          <w:color w:val="000000"/>
          <w:sz w:val="24"/>
          <w:szCs w:val="24"/>
        </w:rPr>
        <w:t>З) разработку и внедрение в практику стандартов и процедур, направленных на обеспечение добросовестной работы образовательной организации;</w:t>
      </w:r>
    </w:p>
    <w:p w14:paraId="25FB3CCC" w14:textId="77777777" w:rsidR="00DD41A5" w:rsidRPr="00DD41A5" w:rsidRDefault="00DD41A5" w:rsidP="00DD41A5">
      <w:pPr>
        <w:spacing w:after="9" w:line="254" w:lineRule="auto"/>
        <w:ind w:left="149"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w:t>
      </w:r>
      <w:r w:rsidRPr="00DD41A5">
        <w:rPr>
          <w:rFonts w:ascii="Times New Roman" w:eastAsia="Times New Roman" w:hAnsi="Times New Roman" w:cs="Times New Roman"/>
          <w:color w:val="000000"/>
          <w:sz w:val="24"/>
          <w:szCs w:val="24"/>
        </w:rPr>
        <w:t>предотвращение и урегулирование конфликта интересов работников образовательной организации;</w:t>
      </w:r>
    </w:p>
    <w:p w14:paraId="32582A9D" w14:textId="77777777" w:rsidR="00DD41A5" w:rsidRDefault="00DD41A5" w:rsidP="00DD41A5">
      <w:pPr>
        <w:spacing w:after="9" w:line="254" w:lineRule="auto"/>
        <w:ind w:left="149"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w:t>
      </w:r>
      <w:r w:rsidRPr="00DD41A5">
        <w:rPr>
          <w:rFonts w:ascii="Times New Roman" w:eastAsia="Times New Roman" w:hAnsi="Times New Roman" w:cs="Times New Roman"/>
          <w:color w:val="000000"/>
          <w:sz w:val="24"/>
          <w:szCs w:val="24"/>
        </w:rPr>
        <w:t>)</w:t>
      </w:r>
      <w:r w:rsidRPr="00DD41A5">
        <w:rPr>
          <w:rFonts w:ascii="Times New Roman" w:eastAsia="Times New Roman" w:hAnsi="Times New Roman" w:cs="Times New Roman"/>
          <w:color w:val="000000"/>
          <w:sz w:val="24"/>
          <w:szCs w:val="24"/>
        </w:rPr>
        <w:tab/>
        <w:t>недопущение составления неофициальной отчетности и использования поддельных документов.</w:t>
      </w:r>
    </w:p>
    <w:p w14:paraId="7B678DF7" w14:textId="77777777" w:rsidR="0047486D" w:rsidRPr="003729FB" w:rsidRDefault="003729FB" w:rsidP="0047486D">
      <w:pPr>
        <w:spacing w:after="9" w:line="254" w:lineRule="auto"/>
        <w:ind w:left="-851" w:right="4"/>
        <w:jc w:val="both"/>
        <w:rPr>
          <w:rFonts w:ascii="Times New Roman" w:eastAsia="Times New Roman" w:hAnsi="Times New Roman" w:cs="Times New Roman"/>
          <w:b/>
          <w:color w:val="000000"/>
          <w:sz w:val="24"/>
          <w:szCs w:val="24"/>
        </w:rPr>
      </w:pPr>
      <w:r w:rsidRPr="003729FB">
        <w:rPr>
          <w:rFonts w:ascii="Times New Roman" w:eastAsia="Times New Roman" w:hAnsi="Times New Roman" w:cs="Times New Roman"/>
          <w:b/>
          <w:color w:val="000000"/>
          <w:sz w:val="24"/>
          <w:szCs w:val="24"/>
        </w:rPr>
        <w:t xml:space="preserve">                      </w:t>
      </w:r>
      <w:r w:rsidR="0047486D" w:rsidRPr="003729FB">
        <w:rPr>
          <w:rFonts w:ascii="Times New Roman" w:eastAsia="Times New Roman" w:hAnsi="Times New Roman" w:cs="Times New Roman"/>
          <w:b/>
          <w:color w:val="000000"/>
          <w:sz w:val="24"/>
          <w:szCs w:val="24"/>
        </w:rPr>
        <w:t xml:space="preserve">  2. Используемые в Положении понятия и определения</w:t>
      </w:r>
    </w:p>
    <w:p w14:paraId="4EBE4121" w14:textId="77777777" w:rsidR="0047486D" w:rsidRDefault="0047486D" w:rsidP="0047486D">
      <w:pPr>
        <w:spacing w:after="9" w:line="254" w:lineRule="auto"/>
        <w:ind w:left="-851" w:right="4" w:firstLine="851"/>
        <w:jc w:val="both"/>
        <w:rPr>
          <w:rFonts w:ascii="Times New Roman" w:eastAsia="Times New Roman" w:hAnsi="Times New Roman" w:cs="Times New Roman"/>
          <w:color w:val="000000"/>
          <w:sz w:val="24"/>
          <w:szCs w:val="24"/>
        </w:rPr>
      </w:pPr>
      <w:r w:rsidRPr="0047486D">
        <w:rPr>
          <w:rFonts w:ascii="Times New Roman" w:eastAsia="Times New Roman" w:hAnsi="Times New Roman" w:cs="Times New Roman"/>
          <w:color w:val="000000"/>
          <w:sz w:val="24"/>
          <w:szCs w:val="24"/>
          <w:u w:val="single"/>
        </w:rPr>
        <w:t>Коррупция</w:t>
      </w:r>
      <w:r>
        <w:rPr>
          <w:rFonts w:ascii="Times New Roman" w:eastAsia="Times New Roman" w:hAnsi="Times New Roman" w:cs="Times New Roman"/>
          <w:color w:val="000000"/>
          <w:sz w:val="24"/>
          <w:szCs w:val="24"/>
        </w:rPr>
        <w:t xml:space="preserve"> - </w:t>
      </w:r>
      <w:r w:rsidRPr="0047486D">
        <w:rPr>
          <w:rFonts w:ascii="Times New Roman" w:eastAsia="Times New Roman" w:hAnsi="Times New Roman" w:cs="Times New Roman"/>
          <w:color w:val="000000"/>
          <w:sz w:val="24"/>
          <w:szCs w:val="24"/>
        </w:rPr>
        <w:t xml:space="preserve">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w:t>
      </w:r>
      <w:r w:rsidRPr="0047486D">
        <w:rPr>
          <w:rFonts w:ascii="Times New Roman" w:eastAsia="Times New Roman" w:hAnsi="Times New Roman" w:cs="Times New Roman"/>
          <w:noProof/>
          <w:color w:val="000000"/>
          <w:sz w:val="24"/>
          <w:szCs w:val="24"/>
          <w:lang w:val="uk-UA" w:eastAsia="uk-UA"/>
        </w:rPr>
        <w:drawing>
          <wp:inline distT="0" distB="0" distL="0" distR="0" wp14:anchorId="5F8BF9BC" wp14:editId="17F8985C">
            <wp:extent cx="7620" cy="76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47486D">
        <w:rPr>
          <w:rFonts w:ascii="Times New Roman" w:eastAsia="Times New Roman" w:hAnsi="Times New Roman" w:cs="Times New Roman"/>
          <w:color w:val="000000"/>
          <w:sz w:val="24"/>
          <w:szCs w:val="24"/>
        </w:rPr>
        <w:t>деяний от имени или в интересах юридического лица (пункт 1 статьи 1 Федерального закона от 25 декабря 2008 № 273-ФЗ «О противодействии коррупции»).</w:t>
      </w:r>
    </w:p>
    <w:p w14:paraId="73D56753" w14:textId="77777777" w:rsidR="001B05A7" w:rsidRPr="001B05A7" w:rsidRDefault="001B05A7" w:rsidP="001B05A7">
      <w:pPr>
        <w:spacing w:after="9" w:line="254" w:lineRule="auto"/>
        <w:ind w:left="-851" w:right="4" w:firstLine="851"/>
        <w:jc w:val="both"/>
        <w:rPr>
          <w:rFonts w:ascii="Times New Roman" w:eastAsia="Times New Roman" w:hAnsi="Times New Roman" w:cs="Times New Roman"/>
          <w:color w:val="000000"/>
          <w:sz w:val="24"/>
          <w:szCs w:val="24"/>
        </w:rPr>
      </w:pPr>
      <w:r w:rsidRPr="001B05A7">
        <w:rPr>
          <w:rFonts w:ascii="Times New Roman" w:eastAsia="Times New Roman" w:hAnsi="Times New Roman" w:cs="Times New Roman"/>
          <w:color w:val="000000"/>
          <w:sz w:val="24"/>
          <w:szCs w:val="24"/>
          <w:u w:val="single"/>
        </w:rPr>
        <w:t>Противодействие коррупции</w:t>
      </w:r>
      <w:r w:rsidRPr="001B05A7">
        <w:rPr>
          <w:rFonts w:ascii="Times New Roman" w:eastAsia="Times New Roman" w:hAnsi="Times New Roman" w:cs="Times New Roman"/>
          <w:color w:val="000000"/>
          <w:sz w:val="24"/>
          <w:szCs w:val="24"/>
        </w:rPr>
        <w:t xml:space="preserve"> — деятельность в пределах своих должностных полномочий (пункт 2 статьи 1 Федерального закона от 25 декабря 2008 № 273-ФЗ «О противодействии коррупции»): </w:t>
      </w:r>
    </w:p>
    <w:p w14:paraId="5CE9E146" w14:textId="77777777" w:rsidR="001B05A7" w:rsidRPr="001B05A7" w:rsidRDefault="001B05A7" w:rsidP="001B05A7">
      <w:pPr>
        <w:spacing w:after="9" w:line="254" w:lineRule="auto"/>
        <w:ind w:left="-851" w:right="4" w:firstLine="851"/>
        <w:jc w:val="both"/>
        <w:rPr>
          <w:rFonts w:ascii="Times New Roman" w:eastAsia="Times New Roman" w:hAnsi="Times New Roman" w:cs="Times New Roman"/>
          <w:color w:val="000000"/>
          <w:sz w:val="24"/>
          <w:szCs w:val="24"/>
        </w:rPr>
      </w:pPr>
      <w:r w:rsidRPr="001B05A7">
        <w:rPr>
          <w:rFonts w:ascii="Times New Roman" w:eastAsia="Times New Roman" w:hAnsi="Times New Roman" w:cs="Times New Roman"/>
          <w:color w:val="000000"/>
          <w:sz w:val="24"/>
          <w:szCs w:val="24"/>
        </w:rPr>
        <w:t>а) по предупреждению коррупции, в том числе по выявлению и последующему устранению причин коррупции (профилактика коррупции);</w:t>
      </w:r>
    </w:p>
    <w:p w14:paraId="137419AB" w14:textId="77777777" w:rsidR="001B05A7" w:rsidRPr="001B05A7" w:rsidRDefault="001B05A7" w:rsidP="001B05A7">
      <w:pPr>
        <w:spacing w:after="9" w:line="254" w:lineRule="auto"/>
        <w:ind w:left="-851" w:right="4" w:firstLine="851"/>
        <w:jc w:val="both"/>
        <w:rPr>
          <w:rFonts w:ascii="Times New Roman" w:eastAsia="Times New Roman" w:hAnsi="Times New Roman" w:cs="Times New Roman"/>
          <w:color w:val="000000"/>
          <w:sz w:val="24"/>
          <w:szCs w:val="24"/>
        </w:rPr>
      </w:pPr>
      <w:r w:rsidRPr="001B05A7">
        <w:rPr>
          <w:rFonts w:ascii="Times New Roman" w:eastAsia="Times New Roman" w:hAnsi="Times New Roman" w:cs="Times New Roman"/>
          <w:color w:val="000000"/>
          <w:sz w:val="24"/>
          <w:szCs w:val="24"/>
        </w:rPr>
        <w:t>б) по выявлению, предупреждению, пресечению, коррупционных правонарушений (борьба с коррупцией);</w:t>
      </w:r>
    </w:p>
    <w:p w14:paraId="6809636D" w14:textId="77777777" w:rsidR="001B05A7" w:rsidRPr="001B05A7" w:rsidRDefault="001B05A7" w:rsidP="001B05A7">
      <w:pPr>
        <w:spacing w:after="9" w:line="254" w:lineRule="auto"/>
        <w:ind w:left="-851" w:right="4" w:firstLine="851"/>
        <w:jc w:val="both"/>
        <w:rPr>
          <w:rFonts w:ascii="Times New Roman" w:eastAsia="Times New Roman" w:hAnsi="Times New Roman" w:cs="Times New Roman"/>
          <w:color w:val="000000"/>
          <w:sz w:val="24"/>
          <w:szCs w:val="24"/>
        </w:rPr>
      </w:pPr>
      <w:r w:rsidRPr="001B05A7">
        <w:rPr>
          <w:rFonts w:ascii="Times New Roman" w:eastAsia="Times New Roman" w:hAnsi="Times New Roman" w:cs="Times New Roman"/>
          <w:color w:val="000000"/>
          <w:sz w:val="24"/>
          <w:szCs w:val="24"/>
        </w:rPr>
        <w:t>в) по минимизации и (или) ликвидации последствий коррупционных правонарушений.</w:t>
      </w:r>
    </w:p>
    <w:p w14:paraId="4B38302D" w14:textId="77777777" w:rsidR="002C2F64" w:rsidRDefault="001B05A7" w:rsidP="002C2F64">
      <w:pPr>
        <w:spacing w:after="9" w:line="254" w:lineRule="auto"/>
        <w:ind w:left="-851" w:right="4" w:firstLine="851"/>
        <w:jc w:val="both"/>
        <w:rPr>
          <w:rFonts w:ascii="Times New Roman" w:eastAsia="Times New Roman" w:hAnsi="Times New Roman" w:cs="Times New Roman"/>
          <w:color w:val="000000"/>
          <w:sz w:val="24"/>
          <w:szCs w:val="24"/>
        </w:rPr>
      </w:pPr>
      <w:r w:rsidRPr="001B05A7">
        <w:rPr>
          <w:rFonts w:ascii="Times New Roman" w:eastAsia="Times New Roman" w:hAnsi="Times New Roman" w:cs="Times New Roman"/>
          <w:color w:val="000000"/>
          <w:sz w:val="24"/>
          <w:szCs w:val="24"/>
          <w:u w:val="single"/>
        </w:rPr>
        <w:t>Взятка</w:t>
      </w:r>
      <w:r w:rsidRPr="001B05A7">
        <w:rPr>
          <w:rFonts w:ascii="Times New Roman" w:eastAsia="Times New Roman" w:hAnsi="Times New Roman" w:cs="Times New Roman"/>
          <w:color w:val="000000"/>
          <w:sz w:val="24"/>
          <w:szCs w:val="24"/>
        </w:rPr>
        <w:t xml:space="preserve"> — получение должностным лицом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14:paraId="459D178C" w14:textId="77777777" w:rsidR="002C2F64" w:rsidRDefault="002C2F64" w:rsidP="002C2F64">
      <w:pPr>
        <w:spacing w:after="9" w:line="254" w:lineRule="auto"/>
        <w:ind w:left="-851" w:right="4" w:firstLine="851"/>
        <w:jc w:val="both"/>
        <w:rPr>
          <w:rFonts w:ascii="Times New Roman" w:eastAsia="Times New Roman" w:hAnsi="Times New Roman" w:cs="Times New Roman"/>
          <w:color w:val="000000"/>
          <w:sz w:val="24"/>
          <w:szCs w:val="24"/>
        </w:rPr>
      </w:pPr>
      <w:r w:rsidRPr="002C2F64">
        <w:rPr>
          <w:rFonts w:ascii="Times New Roman" w:hAnsi="Times New Roman" w:cs="Times New Roman"/>
          <w:sz w:val="24"/>
          <w:szCs w:val="24"/>
          <w:u w:val="single"/>
        </w:rPr>
        <w:t>Коммерческий подкуп</w:t>
      </w:r>
      <w:r>
        <w:rPr>
          <w:rFonts w:ascii="Times New Roman" w:hAnsi="Times New Roman" w:cs="Times New Roman"/>
          <w:sz w:val="24"/>
          <w:szCs w:val="24"/>
        </w:rPr>
        <w:t xml:space="preserve"> незаконная</w:t>
      </w:r>
      <w:r w:rsidRPr="002C2F64">
        <w:rPr>
          <w:rFonts w:ascii="Times New Roman" w:hAnsi="Times New Roman" w:cs="Times New Roman"/>
          <w:sz w:val="24"/>
          <w:szCs w:val="24"/>
        </w:rPr>
        <w:t xml:space="preserve"> передача лицу, выполняющему управленческие функции в ко</w:t>
      </w:r>
      <w:r>
        <w:rPr>
          <w:rFonts w:ascii="Times New Roman" w:hAnsi="Times New Roman" w:cs="Times New Roman"/>
          <w:sz w:val="24"/>
          <w:szCs w:val="24"/>
        </w:rPr>
        <w:t>ммерческой или иной организации,</w:t>
      </w:r>
      <w:r w:rsidRPr="002C2F64">
        <w:rPr>
          <w:rFonts w:ascii="Times New Roman" w:hAnsi="Times New Roman" w:cs="Times New Roman"/>
          <w:sz w:val="24"/>
          <w:szCs w:val="24"/>
        </w:rPr>
        <w:t xml:space="preserve"> денег, ценных бумаг, иного имущества, оказание ему у</w:t>
      </w:r>
      <w:r>
        <w:rPr>
          <w:rFonts w:ascii="Times New Roman" w:hAnsi="Times New Roman" w:cs="Times New Roman"/>
          <w:sz w:val="24"/>
          <w:szCs w:val="24"/>
        </w:rPr>
        <w:t xml:space="preserve">слуг имущественного характера, </w:t>
      </w:r>
      <w:r w:rsidRPr="002C2F64">
        <w:rPr>
          <w:rFonts w:ascii="Times New Roman" w:hAnsi="Times New Roman" w:cs="Times New Roman"/>
          <w:sz w:val="24"/>
          <w:szCs w:val="24"/>
        </w:rPr>
        <w:t>предоставление иных имущественных прав за совершение действий (бездействие) в интересах дающего</w:t>
      </w:r>
      <w:r>
        <w:rPr>
          <w:rFonts w:ascii="Times New Roman" w:hAnsi="Times New Roman" w:cs="Times New Roman"/>
          <w:sz w:val="24"/>
          <w:szCs w:val="24"/>
        </w:rPr>
        <w:t>,</w:t>
      </w:r>
      <w:r w:rsidRPr="002C2F64">
        <w:rPr>
          <w:rFonts w:ascii="Times New Roman" w:hAnsi="Times New Roman" w:cs="Times New Roman"/>
          <w:sz w:val="24"/>
          <w:szCs w:val="24"/>
        </w:rPr>
        <w:t xml:space="preserve"> в связи с занимаемым этим лицом служебным положением (часть 1 статьи 204 Уголовного кодекса Российской Федерации).</w:t>
      </w:r>
    </w:p>
    <w:p w14:paraId="369D3099" w14:textId="77777777" w:rsidR="002C2F64" w:rsidRPr="002C2F64" w:rsidRDefault="002C2F64" w:rsidP="002C2F64">
      <w:pPr>
        <w:spacing w:after="9" w:line="254" w:lineRule="auto"/>
        <w:ind w:left="-851" w:right="4" w:firstLine="851"/>
        <w:jc w:val="both"/>
        <w:rPr>
          <w:rFonts w:ascii="Times New Roman" w:hAnsi="Times New Roman" w:cs="Times New Roman"/>
          <w:sz w:val="24"/>
          <w:szCs w:val="24"/>
        </w:rPr>
      </w:pPr>
      <w:r w:rsidRPr="002C2F64">
        <w:rPr>
          <w:rFonts w:ascii="Times New Roman" w:hAnsi="Times New Roman" w:cs="Times New Roman"/>
          <w:sz w:val="24"/>
          <w:szCs w:val="24"/>
          <w:u w:val="single"/>
        </w:rPr>
        <w:t>Конфликт интересов</w:t>
      </w:r>
      <w:r w:rsidRPr="002C2F64">
        <w:rPr>
          <w:rFonts w:ascii="Times New Roman" w:hAnsi="Times New Roman" w:cs="Times New Roman"/>
          <w:sz w:val="24"/>
          <w:szCs w:val="24"/>
        </w:rPr>
        <w:t xml:space="preserve"> — ситуация, при которой личная</w:t>
      </w:r>
      <w:r>
        <w:rPr>
          <w:rFonts w:ascii="Times New Roman" w:hAnsi="Times New Roman" w:cs="Times New Roman"/>
          <w:sz w:val="24"/>
          <w:szCs w:val="24"/>
        </w:rPr>
        <w:t xml:space="preserve"> заинтересованность (прямая или </w:t>
      </w:r>
      <w:r w:rsidRPr="002C2F64">
        <w:rPr>
          <w:rFonts w:ascii="Times New Roman" w:hAnsi="Times New Roman" w:cs="Times New Roman"/>
          <w:sz w:val="24"/>
          <w:szCs w:val="24"/>
        </w:rPr>
        <w:t>косвенная) работника (представителя организации) влияет или может повлиять на надлежащее исполнение им должностных (трудовых) обязанностей и</w:t>
      </w:r>
      <w:r w:rsidRPr="002C2F64">
        <w:t xml:space="preserve"> </w:t>
      </w:r>
      <w:r w:rsidRPr="002C2F64">
        <w:rPr>
          <w:rFonts w:ascii="Times New Roman" w:hAnsi="Times New Roman" w:cs="Times New Roman"/>
          <w:sz w:val="24"/>
          <w:szCs w:val="24"/>
        </w:rPr>
        <w:t xml:space="preserve">при которой возникает или может </w:t>
      </w:r>
      <w:r w:rsidRPr="002C2F64">
        <w:rPr>
          <w:rFonts w:ascii="Times New Roman" w:hAnsi="Times New Roman" w:cs="Times New Roman"/>
          <w:sz w:val="24"/>
          <w:szCs w:val="24"/>
        </w:rPr>
        <w:lastRenderedPageBreak/>
        <w:t>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w:t>
      </w:r>
      <w:r>
        <w:rPr>
          <w:rFonts w:ascii="Times New Roman" w:hAnsi="Times New Roman" w:cs="Times New Roman"/>
          <w:sz w:val="24"/>
          <w:szCs w:val="24"/>
        </w:rPr>
        <w:t>,</w:t>
      </w:r>
      <w:r w:rsidRPr="002C2F64">
        <w:rPr>
          <w:rFonts w:ascii="Times New Roman" w:hAnsi="Times New Roman" w:cs="Times New Roman"/>
          <w:sz w:val="24"/>
          <w:szCs w:val="24"/>
        </w:rPr>
        <w:t xml:space="preserve"> которой он является. </w:t>
      </w:r>
    </w:p>
    <w:p w14:paraId="475E3626" w14:textId="77777777" w:rsidR="002C2F64" w:rsidRDefault="002C2F64" w:rsidP="002C2F64">
      <w:pPr>
        <w:spacing w:after="9" w:line="254" w:lineRule="auto"/>
        <w:ind w:left="-851" w:right="4" w:firstLine="851"/>
        <w:jc w:val="both"/>
        <w:rPr>
          <w:rFonts w:ascii="Times New Roman" w:hAnsi="Times New Roman" w:cs="Times New Roman"/>
          <w:sz w:val="24"/>
          <w:szCs w:val="24"/>
        </w:rPr>
      </w:pPr>
      <w:r w:rsidRPr="002C2F64">
        <w:rPr>
          <w:rFonts w:ascii="Times New Roman" w:hAnsi="Times New Roman" w:cs="Times New Roman"/>
          <w:sz w:val="24"/>
          <w:szCs w:val="24"/>
          <w:u w:val="single"/>
        </w:rPr>
        <w:t>Личная заинтересованность</w:t>
      </w:r>
      <w:r>
        <w:rPr>
          <w:rFonts w:ascii="Times New Roman" w:hAnsi="Times New Roman" w:cs="Times New Roman"/>
          <w:sz w:val="24"/>
          <w:szCs w:val="24"/>
        </w:rPr>
        <w:t xml:space="preserve"> работника (представителя </w:t>
      </w:r>
      <w:r w:rsidRPr="002C2F64">
        <w:rPr>
          <w:rFonts w:ascii="Times New Roman" w:hAnsi="Times New Roman" w:cs="Times New Roman"/>
          <w:sz w:val="24"/>
          <w:szCs w:val="24"/>
        </w:rPr>
        <w:t>учреж</w:t>
      </w:r>
      <w:r>
        <w:rPr>
          <w:rFonts w:ascii="Times New Roman" w:hAnsi="Times New Roman" w:cs="Times New Roman"/>
          <w:sz w:val="24"/>
          <w:szCs w:val="24"/>
        </w:rPr>
        <w:t>дения)</w:t>
      </w:r>
      <w:r w:rsidRPr="002C2F64">
        <w:rPr>
          <w:rFonts w:ascii="Times New Roman" w:hAnsi="Times New Roman" w:cs="Times New Roman"/>
          <w:sz w:val="24"/>
          <w:szCs w:val="24"/>
        </w:rPr>
        <w:t>, связанная с  возможностью получения работником (представителем учреждения)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14:paraId="04501E1C" w14:textId="77777777" w:rsidR="00D11A7E" w:rsidRPr="003729FB" w:rsidRDefault="00D11A7E" w:rsidP="00D11A7E">
      <w:pPr>
        <w:spacing w:after="9" w:line="254" w:lineRule="auto"/>
        <w:ind w:left="-851" w:right="4" w:firstLine="851"/>
        <w:jc w:val="both"/>
        <w:rPr>
          <w:rFonts w:ascii="Times New Roman" w:eastAsia="Times New Roman" w:hAnsi="Times New Roman" w:cs="Times New Roman"/>
          <w:b/>
          <w:color w:val="000000"/>
          <w:sz w:val="24"/>
          <w:szCs w:val="24"/>
        </w:rPr>
      </w:pPr>
      <w:r w:rsidRPr="003729FB">
        <w:rPr>
          <w:rFonts w:ascii="Times New Roman" w:eastAsia="Times New Roman" w:hAnsi="Times New Roman" w:cs="Times New Roman"/>
          <w:b/>
          <w:color w:val="000000"/>
          <w:sz w:val="24"/>
          <w:szCs w:val="24"/>
        </w:rPr>
        <w:t>З. Основные принципы антикоррупционной деятельности</w:t>
      </w:r>
    </w:p>
    <w:p w14:paraId="109FC488" w14:textId="77777777" w:rsidR="00D11A7E" w:rsidRPr="00D11A7E" w:rsidRDefault="00D11A7E" w:rsidP="00D11A7E">
      <w:pPr>
        <w:spacing w:after="9" w:line="254" w:lineRule="auto"/>
        <w:ind w:left="-851" w:right="4" w:firstLine="851"/>
        <w:jc w:val="both"/>
        <w:rPr>
          <w:rFonts w:ascii="Times New Roman" w:eastAsia="Times New Roman" w:hAnsi="Times New Roman" w:cs="Times New Roman"/>
          <w:color w:val="000000"/>
          <w:sz w:val="24"/>
          <w:szCs w:val="24"/>
        </w:rPr>
      </w:pPr>
      <w:r w:rsidRPr="00D11A7E">
        <w:rPr>
          <w:rFonts w:ascii="Times New Roman" w:eastAsia="Times New Roman" w:hAnsi="Times New Roman" w:cs="Times New Roman"/>
          <w:color w:val="000000"/>
          <w:sz w:val="24"/>
          <w:szCs w:val="24"/>
        </w:rPr>
        <w:t xml:space="preserve">Системы мер противодействия коррупции в учреждении основываться </w:t>
      </w:r>
      <w:r w:rsidR="003729FB">
        <w:rPr>
          <w:rFonts w:ascii="Times New Roman" w:eastAsia="Times New Roman" w:hAnsi="Times New Roman" w:cs="Times New Roman"/>
          <w:color w:val="000000"/>
          <w:sz w:val="24"/>
          <w:szCs w:val="24"/>
        </w:rPr>
        <w:t>на следующих ключевых принципах:</w:t>
      </w:r>
    </w:p>
    <w:p w14:paraId="5C435D43" w14:textId="77777777" w:rsidR="00D11A7E" w:rsidRPr="00D11A7E" w:rsidRDefault="003729FB" w:rsidP="003729FB">
      <w:pPr>
        <w:spacing w:after="9" w:line="254" w:lineRule="auto"/>
        <w:ind w:left="-851"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З.</w:t>
      </w:r>
      <w:r w:rsidR="00D11A7E" w:rsidRPr="00D11A7E">
        <w:rPr>
          <w:rFonts w:ascii="Times New Roman" w:eastAsia="Times New Roman" w:hAnsi="Times New Roman" w:cs="Times New Roman"/>
          <w:color w:val="000000"/>
          <w:sz w:val="24"/>
          <w:szCs w:val="24"/>
        </w:rPr>
        <w:t>1. Принцип соответствия политики организации действующему законодательству и общепринятым нормам.</w:t>
      </w:r>
    </w:p>
    <w:p w14:paraId="1F5DB499" w14:textId="77777777" w:rsidR="00D11A7E" w:rsidRPr="00D11A7E" w:rsidRDefault="00D11A7E" w:rsidP="003729FB">
      <w:pPr>
        <w:spacing w:after="9" w:line="254" w:lineRule="auto"/>
        <w:ind w:left="-851" w:right="4" w:firstLine="851"/>
        <w:jc w:val="both"/>
        <w:rPr>
          <w:rFonts w:ascii="Times New Roman" w:eastAsia="Times New Roman" w:hAnsi="Times New Roman" w:cs="Times New Roman"/>
          <w:color w:val="000000"/>
          <w:sz w:val="24"/>
          <w:szCs w:val="24"/>
        </w:rPr>
      </w:pPr>
      <w:r w:rsidRPr="00D11A7E">
        <w:rPr>
          <w:rFonts w:ascii="Times New Roman" w:eastAsia="Times New Roman" w:hAnsi="Times New Roman" w:cs="Times New Roman"/>
          <w:color w:val="000000"/>
          <w:sz w:val="24"/>
          <w:szCs w:val="24"/>
        </w:rPr>
        <w:t>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Российской Федерации и иным нормативным правовым актам, применимым</w:t>
      </w:r>
      <w:r w:rsidR="003729FB">
        <w:rPr>
          <w:rFonts w:ascii="Times New Roman" w:eastAsia="Times New Roman" w:hAnsi="Times New Roman" w:cs="Times New Roman"/>
          <w:color w:val="000000"/>
          <w:sz w:val="24"/>
          <w:szCs w:val="24"/>
        </w:rPr>
        <w:t xml:space="preserve"> к </w:t>
      </w:r>
      <w:proofErr w:type="spellStart"/>
      <w:r w:rsidR="003729FB">
        <w:rPr>
          <w:rFonts w:ascii="Times New Roman" w:eastAsia="Times New Roman" w:hAnsi="Times New Roman" w:cs="Times New Roman"/>
          <w:color w:val="000000"/>
          <w:sz w:val="24"/>
          <w:szCs w:val="24"/>
        </w:rPr>
        <w:t>образова.ельной</w:t>
      </w:r>
      <w:proofErr w:type="spellEnd"/>
      <w:r w:rsidR="003729FB">
        <w:rPr>
          <w:rFonts w:ascii="Times New Roman" w:eastAsia="Times New Roman" w:hAnsi="Times New Roman" w:cs="Times New Roman"/>
          <w:color w:val="000000"/>
          <w:sz w:val="24"/>
          <w:szCs w:val="24"/>
        </w:rPr>
        <w:t xml:space="preserve"> организации.</w:t>
      </w:r>
    </w:p>
    <w:p w14:paraId="68E62294" w14:textId="77777777" w:rsidR="00D11A7E" w:rsidRPr="00D11A7E" w:rsidRDefault="00D11A7E" w:rsidP="00D11A7E">
      <w:pPr>
        <w:spacing w:after="9" w:line="254" w:lineRule="auto"/>
        <w:ind w:left="-851" w:right="4" w:firstLine="851"/>
        <w:jc w:val="both"/>
        <w:rPr>
          <w:rFonts w:ascii="Times New Roman" w:eastAsia="Times New Roman" w:hAnsi="Times New Roman" w:cs="Times New Roman"/>
          <w:color w:val="000000"/>
          <w:sz w:val="24"/>
          <w:szCs w:val="24"/>
        </w:rPr>
      </w:pPr>
      <w:r w:rsidRPr="00D11A7E">
        <w:rPr>
          <w:rFonts w:ascii="Times New Roman" w:eastAsia="Times New Roman" w:hAnsi="Times New Roman" w:cs="Times New Roman"/>
          <w:color w:val="000000"/>
          <w:sz w:val="24"/>
          <w:szCs w:val="24"/>
        </w:rPr>
        <w:t>З</w:t>
      </w:r>
      <w:r w:rsidR="003729FB">
        <w:rPr>
          <w:rFonts w:ascii="Times New Roman" w:eastAsia="Times New Roman" w:hAnsi="Times New Roman" w:cs="Times New Roman"/>
          <w:color w:val="000000"/>
          <w:sz w:val="24"/>
          <w:szCs w:val="24"/>
        </w:rPr>
        <w:t>.</w:t>
      </w:r>
      <w:r w:rsidRPr="00D11A7E">
        <w:rPr>
          <w:rFonts w:ascii="Times New Roman" w:eastAsia="Times New Roman" w:hAnsi="Times New Roman" w:cs="Times New Roman"/>
          <w:color w:val="000000"/>
          <w:sz w:val="24"/>
          <w:szCs w:val="24"/>
        </w:rPr>
        <w:t>2. Принцип личного примера руководства.</w:t>
      </w:r>
    </w:p>
    <w:p w14:paraId="5FC96F2A" w14:textId="77777777" w:rsidR="00D11A7E" w:rsidRPr="00D11A7E" w:rsidRDefault="00D11A7E" w:rsidP="003729FB">
      <w:pPr>
        <w:spacing w:after="9" w:line="254" w:lineRule="auto"/>
        <w:ind w:left="-851" w:right="4" w:firstLine="851"/>
        <w:jc w:val="both"/>
        <w:rPr>
          <w:rFonts w:ascii="Times New Roman" w:eastAsia="Times New Roman" w:hAnsi="Times New Roman" w:cs="Times New Roman"/>
          <w:color w:val="000000"/>
          <w:sz w:val="24"/>
          <w:szCs w:val="24"/>
        </w:rPr>
      </w:pPr>
      <w:r w:rsidRPr="00D11A7E">
        <w:rPr>
          <w:rFonts w:ascii="Times New Roman" w:eastAsia="Times New Roman" w:hAnsi="Times New Roman" w:cs="Times New Roman"/>
          <w:color w:val="000000"/>
          <w:sz w:val="24"/>
          <w:szCs w:val="24"/>
        </w:rPr>
        <w:t>Ключевая роль руководства образовательной организации в формировании культуры нетерпимости к коррупции и в создании внутриорганизационной системы предупрежден</w:t>
      </w:r>
      <w:r w:rsidR="003729FB">
        <w:rPr>
          <w:rFonts w:ascii="Times New Roman" w:eastAsia="Times New Roman" w:hAnsi="Times New Roman" w:cs="Times New Roman"/>
          <w:color w:val="000000"/>
          <w:sz w:val="24"/>
          <w:szCs w:val="24"/>
        </w:rPr>
        <w:t>ия и противодействия коррупции.</w:t>
      </w:r>
    </w:p>
    <w:p w14:paraId="4DBA9192" w14:textId="77777777" w:rsidR="003729FB" w:rsidRDefault="00D11A7E" w:rsidP="003729FB">
      <w:pPr>
        <w:spacing w:after="9" w:line="254" w:lineRule="auto"/>
        <w:ind w:left="-851" w:right="4" w:firstLine="851"/>
        <w:jc w:val="both"/>
        <w:rPr>
          <w:rFonts w:ascii="Times New Roman" w:eastAsia="Times New Roman" w:hAnsi="Times New Roman" w:cs="Times New Roman"/>
          <w:color w:val="000000"/>
          <w:sz w:val="24"/>
          <w:szCs w:val="24"/>
        </w:rPr>
      </w:pPr>
      <w:r w:rsidRPr="00D11A7E">
        <w:rPr>
          <w:rFonts w:ascii="Times New Roman" w:eastAsia="Times New Roman" w:hAnsi="Times New Roman" w:cs="Times New Roman"/>
          <w:color w:val="000000"/>
          <w:sz w:val="24"/>
          <w:szCs w:val="24"/>
        </w:rPr>
        <w:t>3.3. Пр</w:t>
      </w:r>
      <w:r w:rsidR="003729FB">
        <w:rPr>
          <w:rFonts w:ascii="Times New Roman" w:eastAsia="Times New Roman" w:hAnsi="Times New Roman" w:cs="Times New Roman"/>
          <w:color w:val="000000"/>
          <w:sz w:val="24"/>
          <w:szCs w:val="24"/>
        </w:rPr>
        <w:t>инцип вовлеченности работников.</w:t>
      </w:r>
    </w:p>
    <w:p w14:paraId="096F7CC9" w14:textId="77777777" w:rsidR="00D11A7E" w:rsidRPr="00D11A7E" w:rsidRDefault="00D11A7E" w:rsidP="003729FB">
      <w:pPr>
        <w:spacing w:after="9" w:line="254" w:lineRule="auto"/>
        <w:ind w:left="-851" w:right="4" w:firstLine="851"/>
        <w:jc w:val="both"/>
        <w:rPr>
          <w:rFonts w:ascii="Times New Roman" w:eastAsia="Times New Roman" w:hAnsi="Times New Roman" w:cs="Times New Roman"/>
          <w:color w:val="000000"/>
          <w:sz w:val="24"/>
          <w:szCs w:val="24"/>
        </w:rPr>
      </w:pPr>
      <w:r w:rsidRPr="00D11A7E">
        <w:rPr>
          <w:rFonts w:ascii="Times New Roman" w:eastAsia="Times New Roman" w:hAnsi="Times New Roman" w:cs="Times New Roman"/>
          <w:color w:val="000000"/>
          <w:sz w:val="24"/>
          <w:szCs w:val="24"/>
        </w:rPr>
        <w:t>Информированность</w:t>
      </w:r>
      <w:r w:rsidRPr="00D11A7E">
        <w:rPr>
          <w:rFonts w:ascii="Times New Roman" w:eastAsia="Times New Roman" w:hAnsi="Times New Roman" w:cs="Times New Roman"/>
          <w:color w:val="000000"/>
          <w:sz w:val="24"/>
          <w:szCs w:val="24"/>
        </w:rPr>
        <w:tab/>
        <w:t>работников</w:t>
      </w:r>
      <w:r w:rsidRPr="00D11A7E">
        <w:rPr>
          <w:rFonts w:ascii="Times New Roman" w:eastAsia="Times New Roman" w:hAnsi="Times New Roman" w:cs="Times New Roman"/>
          <w:color w:val="000000"/>
          <w:sz w:val="24"/>
          <w:szCs w:val="24"/>
        </w:rPr>
        <w:tab/>
        <w:t>образовательной организации о</w:t>
      </w:r>
      <w:r w:rsidR="003729FB">
        <w:rPr>
          <w:rFonts w:ascii="Times New Roman" w:eastAsia="Times New Roman" w:hAnsi="Times New Roman" w:cs="Times New Roman"/>
          <w:color w:val="000000"/>
          <w:sz w:val="24"/>
          <w:szCs w:val="24"/>
        </w:rPr>
        <w:t xml:space="preserve"> </w:t>
      </w:r>
      <w:r w:rsidRPr="00D11A7E">
        <w:rPr>
          <w:rFonts w:ascii="Times New Roman" w:eastAsia="Times New Roman" w:hAnsi="Times New Roman" w:cs="Times New Roman"/>
          <w:color w:val="000000"/>
          <w:sz w:val="24"/>
          <w:szCs w:val="24"/>
        </w:rPr>
        <w:t>положениях антикоррупционного законодательства и их активное участие в формировании и реализации антикоррупционных стандартов и процедур.</w:t>
      </w:r>
    </w:p>
    <w:p w14:paraId="1512F055" w14:textId="77777777" w:rsidR="00D11A7E" w:rsidRDefault="003729FB" w:rsidP="00D11A7E">
      <w:pPr>
        <w:spacing w:after="9" w:line="254" w:lineRule="auto"/>
        <w:ind w:left="-851" w:right="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r w:rsidR="00D11A7E" w:rsidRPr="00D11A7E">
        <w:rPr>
          <w:rFonts w:ascii="Times New Roman" w:eastAsia="Times New Roman" w:hAnsi="Times New Roman" w:cs="Times New Roman"/>
          <w:color w:val="000000"/>
          <w:sz w:val="24"/>
          <w:szCs w:val="24"/>
        </w:rPr>
        <w:t>.4. Принцип соразмерности антикоррупционных процедур риску коррупции. Разработка и выполнение комплекса мероприятий, позволяющих снизить вероятность вовлечения образовательной организации, ее руководителей и работников в коррупционную деятельность, осуществляется с учетом существующих в деятельности данной образовательной организации коррупционных рисков.</w:t>
      </w:r>
    </w:p>
    <w:p w14:paraId="129AA108" w14:textId="77777777" w:rsidR="00CA55D6" w:rsidRPr="00CA55D6" w:rsidRDefault="00CA55D6" w:rsidP="00CA55D6">
      <w:pPr>
        <w:spacing w:after="9" w:line="254" w:lineRule="auto"/>
        <w:ind w:left="-851" w:right="4" w:firstLine="851"/>
        <w:jc w:val="both"/>
        <w:rPr>
          <w:rFonts w:ascii="Times New Roman" w:eastAsia="Times New Roman" w:hAnsi="Times New Roman" w:cs="Times New Roman"/>
          <w:color w:val="000000"/>
          <w:sz w:val="24"/>
          <w:szCs w:val="24"/>
        </w:rPr>
      </w:pPr>
      <w:r w:rsidRPr="00CA55D6">
        <w:rPr>
          <w:rFonts w:ascii="Times New Roman" w:eastAsia="Times New Roman" w:hAnsi="Times New Roman" w:cs="Times New Roman"/>
          <w:color w:val="000000"/>
          <w:sz w:val="24"/>
          <w:szCs w:val="24"/>
        </w:rPr>
        <w:t>3.5. Принцип эффективности антикоррупционных процедур.</w:t>
      </w:r>
      <w:r w:rsidRPr="00CA55D6">
        <w:rPr>
          <w:rFonts w:ascii="Times New Roman" w:eastAsia="Times New Roman" w:hAnsi="Times New Roman" w:cs="Times New Roman"/>
          <w:noProof/>
          <w:color w:val="000000"/>
          <w:sz w:val="24"/>
          <w:szCs w:val="24"/>
          <w:lang w:val="uk-UA" w:eastAsia="uk-UA"/>
        </w:rPr>
        <w:drawing>
          <wp:inline distT="0" distB="0" distL="0" distR="0" wp14:anchorId="36F9CCF3" wp14:editId="283863B7">
            <wp:extent cx="7620" cy="76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51207391" w14:textId="77777777" w:rsidR="00CA55D6" w:rsidRPr="00CA55D6" w:rsidRDefault="00CA55D6" w:rsidP="00CA55D6">
      <w:pPr>
        <w:spacing w:after="9" w:line="254" w:lineRule="auto"/>
        <w:ind w:left="-851" w:right="4" w:firstLine="851"/>
        <w:jc w:val="both"/>
        <w:rPr>
          <w:rFonts w:ascii="Times New Roman" w:eastAsia="Times New Roman" w:hAnsi="Times New Roman" w:cs="Times New Roman"/>
          <w:color w:val="000000"/>
          <w:sz w:val="24"/>
          <w:szCs w:val="24"/>
        </w:rPr>
      </w:pPr>
      <w:r w:rsidRPr="00CA55D6">
        <w:rPr>
          <w:rFonts w:ascii="Times New Roman" w:eastAsia="Times New Roman" w:hAnsi="Times New Roman" w:cs="Times New Roman"/>
          <w:color w:val="000000"/>
          <w:sz w:val="24"/>
          <w:szCs w:val="24"/>
        </w:rPr>
        <w:t>Применение в образовательной организации таких антикоррупционных мероприятий,</w:t>
      </w:r>
      <w:r>
        <w:rPr>
          <w:rFonts w:ascii="Times New Roman" w:eastAsia="Times New Roman" w:hAnsi="Times New Roman" w:cs="Times New Roman"/>
          <w:color w:val="000000"/>
          <w:sz w:val="24"/>
          <w:szCs w:val="24"/>
        </w:rPr>
        <w:t xml:space="preserve"> которые</w:t>
      </w:r>
      <w:r w:rsidRPr="00CA55D6">
        <w:rPr>
          <w:rFonts w:ascii="Times New Roman" w:eastAsia="Times New Roman" w:hAnsi="Times New Roman" w:cs="Times New Roman"/>
          <w:color w:val="000000"/>
          <w:sz w:val="24"/>
          <w:szCs w:val="24"/>
        </w:rPr>
        <w:t xml:space="preserve"> обеспечивают простоту </w:t>
      </w:r>
      <w:r w:rsidRPr="00CA55D6">
        <w:rPr>
          <w:rFonts w:ascii="Times New Roman" w:eastAsia="Times New Roman" w:hAnsi="Times New Roman" w:cs="Times New Roman"/>
          <w:noProof/>
          <w:color w:val="000000"/>
          <w:sz w:val="24"/>
          <w:szCs w:val="24"/>
          <w:lang w:val="uk-UA" w:eastAsia="uk-UA"/>
        </w:rPr>
        <w:drawing>
          <wp:inline distT="0" distB="0" distL="0" distR="0" wp14:anchorId="16562A5E" wp14:editId="02A4052F">
            <wp:extent cx="7620" cy="76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CA55D6">
        <w:rPr>
          <w:rFonts w:ascii="Times New Roman" w:eastAsia="Times New Roman" w:hAnsi="Times New Roman" w:cs="Times New Roman"/>
          <w:color w:val="000000"/>
          <w:sz w:val="24"/>
          <w:szCs w:val="24"/>
        </w:rPr>
        <w:t>реализации и приносят значимый результат.</w:t>
      </w:r>
    </w:p>
    <w:p w14:paraId="64FE5C56" w14:textId="77777777" w:rsidR="00CA55D6" w:rsidRPr="00CA55D6" w:rsidRDefault="00CA55D6" w:rsidP="00CA55D6">
      <w:pPr>
        <w:spacing w:after="9" w:line="254" w:lineRule="auto"/>
        <w:ind w:left="-851" w:right="4" w:firstLine="851"/>
        <w:jc w:val="both"/>
        <w:rPr>
          <w:rFonts w:ascii="Times New Roman" w:eastAsia="Times New Roman" w:hAnsi="Times New Roman" w:cs="Times New Roman"/>
          <w:color w:val="000000"/>
          <w:sz w:val="24"/>
          <w:szCs w:val="24"/>
        </w:rPr>
      </w:pPr>
      <w:r w:rsidRPr="00CA55D6">
        <w:rPr>
          <w:rFonts w:ascii="Times New Roman" w:eastAsia="Times New Roman" w:hAnsi="Times New Roman" w:cs="Times New Roman"/>
          <w:color w:val="000000"/>
          <w:sz w:val="24"/>
          <w:szCs w:val="24"/>
        </w:rPr>
        <w:t>З .6. Принцип ответственности и неотвратимости наказания.</w:t>
      </w:r>
    </w:p>
    <w:p w14:paraId="0D294735" w14:textId="77777777" w:rsidR="00CA55D6" w:rsidRPr="002C2F64" w:rsidRDefault="00CA55D6" w:rsidP="00CA55D6">
      <w:pPr>
        <w:spacing w:after="9" w:line="254" w:lineRule="auto"/>
        <w:ind w:left="-851" w:right="4" w:firstLine="851"/>
        <w:jc w:val="both"/>
        <w:rPr>
          <w:rFonts w:ascii="Times New Roman" w:eastAsia="Times New Roman" w:hAnsi="Times New Roman" w:cs="Times New Roman"/>
          <w:color w:val="000000"/>
          <w:sz w:val="24"/>
          <w:szCs w:val="24"/>
        </w:rPr>
      </w:pPr>
      <w:r w:rsidRPr="00CA55D6">
        <w:rPr>
          <w:rFonts w:ascii="Times New Roman" w:eastAsia="Times New Roman" w:hAnsi="Times New Roman" w:cs="Times New Roman"/>
          <w:color w:val="000000"/>
          <w:sz w:val="24"/>
          <w:szCs w:val="24"/>
        </w:rPr>
        <w:t xml:space="preserve">Неотвратимость наказания для работников образовательной организации вне зависимости от занимаемой должности, стажа работы и иных условий в случае </w:t>
      </w:r>
      <w:r w:rsidRPr="00CA55D6">
        <w:rPr>
          <w:rFonts w:ascii="Times New Roman" w:eastAsia="Times New Roman" w:hAnsi="Times New Roman" w:cs="Times New Roman"/>
          <w:noProof/>
          <w:color w:val="000000"/>
          <w:sz w:val="24"/>
          <w:szCs w:val="24"/>
          <w:lang w:val="uk-UA" w:eastAsia="uk-UA"/>
        </w:rPr>
        <w:drawing>
          <wp:inline distT="0" distB="0" distL="0" distR="0" wp14:anchorId="696795EB" wp14:editId="45EF3AE7">
            <wp:extent cx="7620" cy="76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CA55D6">
        <w:rPr>
          <w:rFonts w:ascii="Times New Roman" w:eastAsia="Times New Roman" w:hAnsi="Times New Roman" w:cs="Times New Roman"/>
          <w:noProof/>
          <w:color w:val="000000"/>
          <w:sz w:val="24"/>
          <w:szCs w:val="24"/>
          <w:lang w:val="uk-UA" w:eastAsia="uk-UA"/>
        </w:rPr>
        <w:drawing>
          <wp:inline distT="0" distB="0" distL="0" distR="0" wp14:anchorId="05B39B4B" wp14:editId="56594AE3">
            <wp:extent cx="7620" cy="76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CA55D6">
        <w:rPr>
          <w:rFonts w:ascii="Times New Roman" w:eastAsia="Times New Roman" w:hAnsi="Times New Roman" w:cs="Times New Roman"/>
          <w:color w:val="000000"/>
          <w:sz w:val="24"/>
          <w:szCs w:val="24"/>
        </w:rPr>
        <w:t xml:space="preserve">совершения ими коррупционных правонарушений в связи с исполнением трудовых </w:t>
      </w:r>
      <w:r w:rsidRPr="00CA55D6">
        <w:rPr>
          <w:rFonts w:ascii="Times New Roman" w:eastAsia="Times New Roman" w:hAnsi="Times New Roman" w:cs="Times New Roman"/>
          <w:noProof/>
          <w:color w:val="000000"/>
          <w:sz w:val="24"/>
          <w:szCs w:val="24"/>
          <w:lang w:val="uk-UA" w:eastAsia="uk-UA"/>
        </w:rPr>
        <w:drawing>
          <wp:inline distT="0" distB="0" distL="0" distR="0" wp14:anchorId="3A9ABA9C" wp14:editId="5CF5CBD6">
            <wp:extent cx="7620" cy="76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CA55D6">
        <w:rPr>
          <w:rFonts w:ascii="Times New Roman" w:eastAsia="Times New Roman" w:hAnsi="Times New Roman" w:cs="Times New Roman"/>
          <w:color w:val="000000"/>
          <w:sz w:val="24"/>
          <w:szCs w:val="24"/>
        </w:rPr>
        <w:t>обязанностей, а также персональная ответственность руководства образовательной организации за реализацию внутриорганизационной антикоррупционной политики.</w:t>
      </w:r>
    </w:p>
    <w:p w14:paraId="039D6851" w14:textId="77777777" w:rsidR="00B33A43" w:rsidRDefault="00B33A43" w:rsidP="00B33A43">
      <w:pPr>
        <w:spacing w:after="65" w:line="254" w:lineRule="auto"/>
        <w:ind w:right="4"/>
        <w:jc w:val="both"/>
        <w:rPr>
          <w:rFonts w:ascii="Times New Roman" w:hAnsi="Times New Roman" w:cs="Times New Roman"/>
          <w:sz w:val="24"/>
          <w:szCs w:val="24"/>
        </w:rPr>
      </w:pPr>
      <w:r w:rsidRPr="00B33A43">
        <w:rPr>
          <w:rFonts w:ascii="Times New Roman" w:hAnsi="Times New Roman" w:cs="Times New Roman"/>
          <w:sz w:val="24"/>
          <w:szCs w:val="24"/>
        </w:rPr>
        <w:t>3.7. Принцип открытости</w:t>
      </w:r>
    </w:p>
    <w:p w14:paraId="48B79769" w14:textId="77777777" w:rsidR="00B33A43" w:rsidRDefault="00B33A43" w:rsidP="00C51BA2">
      <w:pPr>
        <w:spacing w:after="65" w:line="254" w:lineRule="auto"/>
        <w:ind w:left="-709" w:right="4" w:firstLine="709"/>
        <w:jc w:val="both"/>
        <w:rPr>
          <w:rFonts w:ascii="Times New Roman" w:hAnsi="Times New Roman" w:cs="Times New Roman"/>
          <w:sz w:val="24"/>
          <w:szCs w:val="24"/>
        </w:rPr>
      </w:pPr>
      <w:r w:rsidRPr="00B33A43">
        <w:rPr>
          <w:rFonts w:ascii="Times New Roman" w:hAnsi="Times New Roman" w:cs="Times New Roman"/>
          <w:sz w:val="24"/>
          <w:szCs w:val="24"/>
        </w:rPr>
        <w:t>Информирование контрагентов, партнеров и общественности о принятых в образовательной организации антикоррупционных стандартах ведения деятельности.</w:t>
      </w:r>
    </w:p>
    <w:p w14:paraId="46386286" w14:textId="77777777" w:rsidR="00C51BA2" w:rsidRPr="00C51BA2" w:rsidRDefault="00C51BA2" w:rsidP="00C51BA2">
      <w:pPr>
        <w:spacing w:after="65" w:line="254" w:lineRule="auto"/>
        <w:ind w:right="4"/>
        <w:jc w:val="both"/>
        <w:rPr>
          <w:rFonts w:ascii="Times New Roman" w:hAnsi="Times New Roman" w:cs="Times New Roman"/>
          <w:sz w:val="24"/>
          <w:szCs w:val="24"/>
        </w:rPr>
      </w:pPr>
      <w:r w:rsidRPr="00C51BA2">
        <w:rPr>
          <w:rFonts w:ascii="Times New Roman" w:hAnsi="Times New Roman" w:cs="Times New Roman"/>
          <w:sz w:val="24"/>
          <w:szCs w:val="24"/>
        </w:rPr>
        <w:t>3.8. Принцип постоянного контроля и регулярного мониторинга.</w:t>
      </w:r>
    </w:p>
    <w:p w14:paraId="7C287E2D" w14:textId="77777777" w:rsidR="00C51BA2" w:rsidRPr="00C51BA2" w:rsidRDefault="00C51BA2" w:rsidP="00C51BA2">
      <w:pPr>
        <w:spacing w:after="65" w:line="254" w:lineRule="auto"/>
        <w:ind w:left="-567" w:right="4" w:firstLine="567"/>
        <w:jc w:val="both"/>
        <w:rPr>
          <w:rFonts w:ascii="Times New Roman" w:hAnsi="Times New Roman" w:cs="Times New Roman"/>
          <w:sz w:val="24"/>
          <w:szCs w:val="24"/>
        </w:rPr>
      </w:pPr>
      <w:r w:rsidRPr="00C51BA2">
        <w:rPr>
          <w:rFonts w:ascii="Times New Roman" w:hAnsi="Times New Roman" w:cs="Times New Roman"/>
          <w:sz w:val="24"/>
          <w:szCs w:val="24"/>
        </w:rPr>
        <w:t>Регулярное осуществление мониторинга эффективности внедренных антикоррупционных стандартов и процедур, а также контроля за их исполнением.</w:t>
      </w:r>
    </w:p>
    <w:p w14:paraId="387D79D6" w14:textId="77777777" w:rsidR="00C51BA2" w:rsidRDefault="00C51BA2" w:rsidP="00B33A43">
      <w:pPr>
        <w:spacing w:after="65" w:line="254" w:lineRule="auto"/>
        <w:ind w:right="4"/>
        <w:jc w:val="both"/>
        <w:rPr>
          <w:rFonts w:ascii="Times New Roman" w:hAnsi="Times New Roman" w:cs="Times New Roman"/>
          <w:sz w:val="24"/>
          <w:szCs w:val="24"/>
        </w:rPr>
      </w:pPr>
    </w:p>
    <w:p w14:paraId="40B7D963" w14:textId="77777777" w:rsidR="002A5E2A" w:rsidRPr="002A5E2A" w:rsidRDefault="002A5E2A" w:rsidP="002A5E2A">
      <w:pPr>
        <w:spacing w:after="65" w:line="254" w:lineRule="auto"/>
        <w:ind w:right="4" w:firstLine="708"/>
        <w:jc w:val="both"/>
        <w:rPr>
          <w:rFonts w:ascii="Times New Roman" w:hAnsi="Times New Roman" w:cs="Times New Roman"/>
          <w:b/>
          <w:sz w:val="24"/>
          <w:szCs w:val="24"/>
        </w:rPr>
      </w:pPr>
      <w:r w:rsidRPr="002A5E2A">
        <w:rPr>
          <w:rFonts w:ascii="Times New Roman" w:hAnsi="Times New Roman" w:cs="Times New Roman"/>
          <w:b/>
          <w:sz w:val="24"/>
          <w:szCs w:val="24"/>
        </w:rPr>
        <w:lastRenderedPageBreak/>
        <w:t>4.</w:t>
      </w:r>
      <w:r w:rsidR="00616F1E">
        <w:rPr>
          <w:rFonts w:ascii="Times New Roman" w:hAnsi="Times New Roman" w:cs="Times New Roman"/>
          <w:b/>
          <w:sz w:val="24"/>
          <w:szCs w:val="24"/>
        </w:rPr>
        <w:t xml:space="preserve">  </w:t>
      </w:r>
      <w:r w:rsidRPr="002A5E2A">
        <w:rPr>
          <w:rFonts w:ascii="Times New Roman" w:hAnsi="Times New Roman" w:cs="Times New Roman"/>
          <w:b/>
          <w:sz w:val="24"/>
          <w:szCs w:val="24"/>
        </w:rPr>
        <w:t>Область применения антикоррупционной политики и круг лиц, попадающих под ее действие</w:t>
      </w:r>
      <w:r>
        <w:rPr>
          <w:rFonts w:ascii="Times New Roman" w:hAnsi="Times New Roman" w:cs="Times New Roman"/>
          <w:b/>
          <w:sz w:val="24"/>
          <w:szCs w:val="24"/>
        </w:rPr>
        <w:t>.</w:t>
      </w:r>
    </w:p>
    <w:p w14:paraId="681B9237" w14:textId="77777777" w:rsidR="00616F1E" w:rsidRDefault="002A5E2A" w:rsidP="00616F1E">
      <w:pPr>
        <w:spacing w:after="65" w:line="254" w:lineRule="auto"/>
        <w:ind w:right="4" w:firstLine="708"/>
        <w:jc w:val="both"/>
        <w:rPr>
          <w:rFonts w:ascii="Times New Roman" w:hAnsi="Times New Roman" w:cs="Times New Roman"/>
          <w:sz w:val="24"/>
          <w:szCs w:val="24"/>
        </w:rPr>
      </w:pPr>
      <w:r w:rsidRPr="002A5E2A">
        <w:rPr>
          <w:rFonts w:ascii="Times New Roman" w:hAnsi="Times New Roman" w:cs="Times New Roman"/>
          <w:sz w:val="24"/>
          <w:szCs w:val="24"/>
        </w:rPr>
        <w:t>4.1.</w:t>
      </w:r>
      <w:r w:rsidRPr="002A5E2A">
        <w:rPr>
          <w:rFonts w:ascii="Times New Roman" w:hAnsi="Times New Roman" w:cs="Times New Roman"/>
          <w:sz w:val="24"/>
          <w:szCs w:val="24"/>
        </w:rPr>
        <w:tab/>
        <w:t>Основным кругом лиц, попадающих под действие Антикоррупционной политики, являются работники образовательной организации, находящиеся с ней в трудовых отношениях, вне зависимости от занимаемой должности и выполняемых функций. Антикоррупционная политика распрос</w:t>
      </w:r>
      <w:r>
        <w:rPr>
          <w:rFonts w:ascii="Times New Roman" w:hAnsi="Times New Roman" w:cs="Times New Roman"/>
          <w:sz w:val="24"/>
          <w:szCs w:val="24"/>
        </w:rPr>
        <w:t>траняется и на лица, выполняющих</w:t>
      </w:r>
      <w:r w:rsidRPr="002A5E2A">
        <w:rPr>
          <w:rFonts w:ascii="Times New Roman" w:hAnsi="Times New Roman" w:cs="Times New Roman"/>
          <w:sz w:val="24"/>
          <w:szCs w:val="24"/>
        </w:rPr>
        <w:t xml:space="preserve"> для образовательной организации работы или предоставляющие услуги на основе гражданско-правовых договоров. В этом случае соответствующие положения нужно включить в текст договоров.</w:t>
      </w:r>
    </w:p>
    <w:p w14:paraId="04C52D5D" w14:textId="77777777" w:rsidR="00616F1E" w:rsidRPr="00616F1E" w:rsidRDefault="00616F1E" w:rsidP="00616F1E">
      <w:pPr>
        <w:spacing w:after="65" w:line="254" w:lineRule="auto"/>
        <w:ind w:right="4" w:firstLine="708"/>
        <w:jc w:val="both"/>
        <w:rPr>
          <w:rFonts w:ascii="Times New Roman" w:hAnsi="Times New Roman" w:cs="Times New Roman"/>
          <w:b/>
          <w:sz w:val="24"/>
          <w:szCs w:val="24"/>
        </w:rPr>
      </w:pPr>
      <w:r w:rsidRPr="00616F1E">
        <w:rPr>
          <w:rFonts w:ascii="Times New Roman" w:hAnsi="Times New Roman" w:cs="Times New Roman"/>
          <w:b/>
          <w:sz w:val="24"/>
          <w:szCs w:val="24"/>
        </w:rPr>
        <w:t>5. Определение должностных лиц, ответственных за реализацию антикоррупционной политики</w:t>
      </w:r>
    </w:p>
    <w:p w14:paraId="1B69F30C" w14:textId="77777777" w:rsidR="00616F1E" w:rsidRPr="00616F1E" w:rsidRDefault="00616F1E" w:rsidP="00616F1E">
      <w:pPr>
        <w:spacing w:after="65" w:line="254" w:lineRule="auto"/>
        <w:ind w:right="4" w:firstLine="708"/>
        <w:jc w:val="both"/>
        <w:rPr>
          <w:rFonts w:ascii="Times New Roman" w:hAnsi="Times New Roman" w:cs="Times New Roman"/>
          <w:sz w:val="24"/>
          <w:szCs w:val="24"/>
        </w:rPr>
      </w:pPr>
      <w:r w:rsidRPr="00616F1E">
        <w:rPr>
          <w:rFonts w:ascii="Times New Roman" w:hAnsi="Times New Roman" w:cs="Times New Roman"/>
          <w:sz w:val="24"/>
          <w:szCs w:val="24"/>
        </w:rPr>
        <w:t>5.1.</w:t>
      </w:r>
      <w:r w:rsidRPr="00616F1E">
        <w:rPr>
          <w:rFonts w:ascii="Times New Roman" w:hAnsi="Times New Roman" w:cs="Times New Roman"/>
          <w:sz w:val="24"/>
          <w:szCs w:val="24"/>
        </w:rPr>
        <w:tab/>
        <w:t>Образовательная организация определяет должностных лиц, ответственных за противодействие коррупции, исходя из собственных потребностей, задач, специфики деятельности, штатной численности, организационной структуры, материальных ресурсов и др. признаков.</w:t>
      </w:r>
    </w:p>
    <w:p w14:paraId="4A9DD7EB" w14:textId="77777777" w:rsidR="00616F1E" w:rsidRPr="00616F1E" w:rsidRDefault="00616F1E" w:rsidP="00616F1E">
      <w:pPr>
        <w:spacing w:after="65" w:line="254" w:lineRule="auto"/>
        <w:ind w:right="4" w:firstLine="708"/>
        <w:jc w:val="both"/>
        <w:rPr>
          <w:rFonts w:ascii="Times New Roman" w:hAnsi="Times New Roman" w:cs="Times New Roman"/>
          <w:sz w:val="24"/>
          <w:szCs w:val="24"/>
        </w:rPr>
      </w:pPr>
      <w:r w:rsidRPr="00616F1E">
        <w:rPr>
          <w:rFonts w:ascii="Times New Roman" w:hAnsi="Times New Roman" w:cs="Times New Roman"/>
          <w:sz w:val="24"/>
          <w:szCs w:val="24"/>
        </w:rPr>
        <w:t>Задачи, функции и полномочия должностных лиц, ответственных за противодействие коррупции, должны быть определены в трудовых договорах и должностных инстр</w:t>
      </w:r>
      <w:r w:rsidR="004953F8">
        <w:rPr>
          <w:rFonts w:ascii="Times New Roman" w:hAnsi="Times New Roman" w:cs="Times New Roman"/>
          <w:sz w:val="24"/>
          <w:szCs w:val="24"/>
        </w:rPr>
        <w:t>укциях ответственных работников.</w:t>
      </w:r>
    </w:p>
    <w:p w14:paraId="247133EE" w14:textId="77777777" w:rsidR="00616F1E" w:rsidRPr="00616F1E" w:rsidRDefault="00616F1E" w:rsidP="00616F1E">
      <w:pPr>
        <w:spacing w:after="65" w:line="254" w:lineRule="auto"/>
        <w:ind w:right="4" w:firstLine="708"/>
        <w:jc w:val="both"/>
        <w:rPr>
          <w:rFonts w:ascii="Times New Roman" w:hAnsi="Times New Roman" w:cs="Times New Roman"/>
          <w:sz w:val="24"/>
          <w:szCs w:val="24"/>
        </w:rPr>
      </w:pPr>
      <w:r w:rsidRPr="00616F1E">
        <w:rPr>
          <w:rFonts w:ascii="Times New Roman" w:hAnsi="Times New Roman" w:cs="Times New Roman"/>
          <w:sz w:val="24"/>
          <w:szCs w:val="24"/>
        </w:rPr>
        <w:t>Эти обязанности включают в частности:</w:t>
      </w:r>
    </w:p>
    <w:p w14:paraId="25E1F7F8" w14:textId="77777777" w:rsidR="00616F1E" w:rsidRPr="00616F1E" w:rsidRDefault="004953F8" w:rsidP="00616F1E">
      <w:pPr>
        <w:spacing w:after="65" w:line="254" w:lineRule="auto"/>
        <w:ind w:right="4"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616F1E" w:rsidRPr="00616F1E">
        <w:rPr>
          <w:rFonts w:ascii="Times New Roman" w:hAnsi="Times New Roman" w:cs="Times New Roman"/>
          <w:sz w:val="24"/>
          <w:szCs w:val="24"/>
        </w:rPr>
        <w:t>разработку локальных нормативных актов учреждения, направленных на реализацию мер по предупреждению коррупции;</w:t>
      </w:r>
    </w:p>
    <w:p w14:paraId="68F2BC02" w14:textId="77777777" w:rsidR="00616F1E" w:rsidRPr="00616F1E" w:rsidRDefault="004953F8" w:rsidP="00616F1E">
      <w:pPr>
        <w:spacing w:after="65" w:line="254" w:lineRule="auto"/>
        <w:ind w:right="4" w:firstLine="708"/>
        <w:jc w:val="both"/>
        <w:rPr>
          <w:rFonts w:ascii="Times New Roman" w:hAnsi="Times New Roman" w:cs="Times New Roman"/>
          <w:sz w:val="24"/>
          <w:szCs w:val="24"/>
        </w:rPr>
      </w:pPr>
      <w:r>
        <w:rPr>
          <w:rFonts w:ascii="Times New Roman" w:hAnsi="Times New Roman" w:cs="Times New Roman"/>
          <w:sz w:val="24"/>
          <w:szCs w:val="24"/>
        </w:rPr>
        <w:t>-</w:t>
      </w:r>
      <w:r w:rsidR="00616F1E" w:rsidRPr="00616F1E">
        <w:rPr>
          <w:rFonts w:ascii="Times New Roman" w:hAnsi="Times New Roman" w:cs="Times New Roman"/>
          <w:sz w:val="24"/>
          <w:szCs w:val="24"/>
        </w:rPr>
        <w:t>проведение контрольных мероприятий, направленных на выявление коррупционных правонарушений работниками организации;</w:t>
      </w:r>
    </w:p>
    <w:p w14:paraId="43238D8A" w14:textId="77777777" w:rsidR="00616F1E" w:rsidRPr="00616F1E" w:rsidRDefault="004953F8" w:rsidP="00616F1E">
      <w:pPr>
        <w:spacing w:after="65" w:line="254" w:lineRule="auto"/>
        <w:ind w:right="4" w:firstLine="708"/>
        <w:jc w:val="both"/>
        <w:rPr>
          <w:rFonts w:ascii="Times New Roman" w:hAnsi="Times New Roman" w:cs="Times New Roman"/>
          <w:sz w:val="24"/>
          <w:szCs w:val="24"/>
        </w:rPr>
      </w:pPr>
      <w:r>
        <w:rPr>
          <w:rFonts w:ascii="Times New Roman" w:hAnsi="Times New Roman" w:cs="Times New Roman"/>
          <w:sz w:val="24"/>
          <w:szCs w:val="24"/>
        </w:rPr>
        <w:t>-</w:t>
      </w:r>
      <w:r w:rsidR="00616F1E" w:rsidRPr="00616F1E">
        <w:rPr>
          <w:rFonts w:ascii="Times New Roman" w:hAnsi="Times New Roman" w:cs="Times New Roman"/>
          <w:sz w:val="24"/>
          <w:szCs w:val="24"/>
        </w:rPr>
        <w:t>организация проведения оценки коррупционных рисков;   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или иными лицами;   организация обучающих мероприятий по вопросам профилактики и  противодействия коррупции и индивидуального консультирования работников;   оказание содействия уполномоченным представителям контрольно</w:t>
      </w:r>
      <w:r>
        <w:rPr>
          <w:rFonts w:ascii="Times New Roman" w:hAnsi="Times New Roman" w:cs="Times New Roman"/>
          <w:sz w:val="24"/>
          <w:szCs w:val="24"/>
        </w:rPr>
        <w:t>-</w:t>
      </w:r>
      <w:r w:rsidR="00616F1E" w:rsidRPr="00616F1E">
        <w:rPr>
          <w:rFonts w:ascii="Times New Roman" w:hAnsi="Times New Roman" w:cs="Times New Roman"/>
          <w:sz w:val="24"/>
          <w:szCs w:val="24"/>
        </w:rPr>
        <w:t>надзорных и правоохранительных органов при проведении ими инспекционных  проверок деятельности организации по вопросам предупреждения</w:t>
      </w:r>
      <w:r>
        <w:rPr>
          <w:rFonts w:ascii="Times New Roman" w:hAnsi="Times New Roman" w:cs="Times New Roman"/>
          <w:sz w:val="24"/>
          <w:szCs w:val="24"/>
        </w:rPr>
        <w:t xml:space="preserve"> и противодействия коррупции;  </w:t>
      </w:r>
      <w:r w:rsidR="00616F1E" w:rsidRPr="00616F1E">
        <w:rPr>
          <w:rFonts w:ascii="Times New Roman" w:hAnsi="Times New Roman" w:cs="Times New Roman"/>
          <w:sz w:val="24"/>
          <w:szCs w:val="24"/>
        </w:rPr>
        <w:t>оказание</w:t>
      </w:r>
      <w:r w:rsidR="00616F1E" w:rsidRPr="00616F1E">
        <w:rPr>
          <w:rFonts w:ascii="Times New Roman" w:hAnsi="Times New Roman" w:cs="Times New Roman"/>
          <w:sz w:val="24"/>
          <w:szCs w:val="24"/>
        </w:rPr>
        <w:tab/>
        <w:t>содейс</w:t>
      </w:r>
      <w:r>
        <w:rPr>
          <w:rFonts w:ascii="Times New Roman" w:hAnsi="Times New Roman" w:cs="Times New Roman"/>
          <w:sz w:val="24"/>
          <w:szCs w:val="24"/>
        </w:rPr>
        <w:t xml:space="preserve">твия уполномоченным </w:t>
      </w:r>
      <w:r w:rsidR="00616F1E" w:rsidRPr="00616F1E">
        <w:rPr>
          <w:rFonts w:ascii="Times New Roman" w:hAnsi="Times New Roman" w:cs="Times New Roman"/>
          <w:sz w:val="24"/>
          <w:szCs w:val="24"/>
        </w:rPr>
        <w:t>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14:paraId="45F9C7CA" w14:textId="77777777" w:rsidR="00616F1E" w:rsidRDefault="00616F1E" w:rsidP="00616F1E">
      <w:pPr>
        <w:spacing w:after="65" w:line="254" w:lineRule="auto"/>
        <w:ind w:right="4" w:firstLine="708"/>
        <w:jc w:val="both"/>
        <w:rPr>
          <w:rFonts w:ascii="Times New Roman" w:hAnsi="Times New Roman" w:cs="Times New Roman"/>
          <w:sz w:val="24"/>
          <w:szCs w:val="24"/>
        </w:rPr>
      </w:pPr>
      <w:r w:rsidRPr="00616F1E">
        <w:rPr>
          <w:rFonts w:ascii="Times New Roman" w:hAnsi="Times New Roman" w:cs="Times New Roman"/>
          <w:sz w:val="24"/>
          <w:szCs w:val="24"/>
        </w:rPr>
        <w:t>-</w:t>
      </w:r>
      <w:r w:rsidRPr="00616F1E">
        <w:rPr>
          <w:rFonts w:ascii="Times New Roman" w:hAnsi="Times New Roman" w:cs="Times New Roman"/>
          <w:sz w:val="24"/>
          <w:szCs w:val="24"/>
        </w:rPr>
        <w:tab/>
        <w:t>проведение оценки результатов антикоррупционной работы и подготовка соответствующих отчетных материалов учредителю образовательной организации.</w:t>
      </w:r>
    </w:p>
    <w:p w14:paraId="1A72765D" w14:textId="77777777" w:rsidR="00E7408E" w:rsidRPr="00880406" w:rsidRDefault="00E7408E" w:rsidP="00880406">
      <w:pPr>
        <w:pStyle w:val="a3"/>
        <w:ind w:firstLine="708"/>
        <w:jc w:val="both"/>
        <w:rPr>
          <w:rFonts w:ascii="Times New Roman" w:hAnsi="Times New Roman" w:cs="Times New Roman"/>
          <w:b/>
          <w:sz w:val="24"/>
          <w:szCs w:val="24"/>
        </w:rPr>
      </w:pPr>
      <w:r w:rsidRPr="00880406">
        <w:rPr>
          <w:rFonts w:ascii="Times New Roman" w:hAnsi="Times New Roman" w:cs="Times New Roman"/>
          <w:b/>
          <w:sz w:val="24"/>
          <w:szCs w:val="24"/>
        </w:rPr>
        <w:t>6. Определение и закрепление обязанностей работников образовательной организации, связанных с предупреждением и противодействием коррупции.</w:t>
      </w:r>
    </w:p>
    <w:p w14:paraId="3433896E" w14:textId="77777777" w:rsidR="00880406" w:rsidRPr="00880406" w:rsidRDefault="00880406" w:rsidP="00880406">
      <w:pPr>
        <w:pStyle w:val="a3"/>
        <w:jc w:val="both"/>
        <w:rPr>
          <w:rFonts w:ascii="Times New Roman" w:hAnsi="Times New Roman" w:cs="Times New Roman"/>
          <w:sz w:val="24"/>
          <w:szCs w:val="24"/>
        </w:rPr>
      </w:pPr>
      <w:r w:rsidRPr="00880406">
        <w:rPr>
          <w:rFonts w:ascii="Times New Roman" w:hAnsi="Times New Roman" w:cs="Times New Roman"/>
          <w:sz w:val="24"/>
          <w:szCs w:val="24"/>
        </w:rPr>
        <w:t xml:space="preserve">           6.1. Обязанности работников образовательной организации в связи с предупреждением и противодействием коррупции являются общими для всех работников.</w:t>
      </w:r>
    </w:p>
    <w:p w14:paraId="382C0AEA" w14:textId="77777777" w:rsidR="00880406" w:rsidRPr="00880406" w:rsidRDefault="00880406" w:rsidP="00880406">
      <w:pPr>
        <w:pStyle w:val="a3"/>
        <w:jc w:val="both"/>
        <w:rPr>
          <w:rFonts w:ascii="Times New Roman" w:hAnsi="Times New Roman" w:cs="Times New Roman"/>
          <w:sz w:val="24"/>
          <w:szCs w:val="24"/>
        </w:rPr>
      </w:pPr>
      <w:r w:rsidRPr="00880406">
        <w:rPr>
          <w:rFonts w:ascii="Times New Roman" w:hAnsi="Times New Roman" w:cs="Times New Roman"/>
          <w:sz w:val="24"/>
          <w:szCs w:val="24"/>
        </w:rPr>
        <w:t xml:space="preserve">           6.2. Общими обязанностями работников в связи с предупреждением и противодействием коррупции являются следующие:</w:t>
      </w:r>
    </w:p>
    <w:p w14:paraId="0CAB9791" w14:textId="77777777" w:rsidR="00880406" w:rsidRDefault="00B33549" w:rsidP="00880406">
      <w:pPr>
        <w:ind w:firstLine="708"/>
        <w:rPr>
          <w:rFonts w:ascii="Times New Roman" w:hAnsi="Times New Roman" w:cs="Times New Roman"/>
          <w:sz w:val="24"/>
          <w:szCs w:val="24"/>
        </w:rPr>
      </w:pPr>
      <w:r>
        <w:pict w14:anchorId="5C99B06D">
          <v:shape id="Рисунок 19" o:spid="_x0000_i1028" type="#_x0000_t75" style="width:3.6pt;height:1.8pt;visibility:visible;mso-wrap-style:square">
            <v:imagedata r:id="rId13" o:title=""/>
          </v:shape>
        </w:pict>
      </w:r>
      <w:r w:rsidR="00880406" w:rsidRPr="00880406">
        <w:rPr>
          <w:rFonts w:ascii="Times New Roman" w:hAnsi="Times New Roman" w:cs="Times New Roman"/>
          <w:sz w:val="24"/>
          <w:szCs w:val="24"/>
        </w:rPr>
        <w:t xml:space="preserve"> воздерживаться от совершения и (или) участия в совершении коррупционных правонарушений в интересах или от имени образовательной организации; </w:t>
      </w:r>
    </w:p>
    <w:p w14:paraId="2DE24003" w14:textId="77777777" w:rsidR="00880406" w:rsidRPr="00880406" w:rsidRDefault="00880406" w:rsidP="00880406">
      <w:pPr>
        <w:pStyle w:val="a3"/>
        <w:jc w:val="both"/>
        <w:rPr>
          <w:rFonts w:ascii="Times New Roman" w:hAnsi="Times New Roman" w:cs="Times New Roman"/>
          <w:sz w:val="24"/>
          <w:szCs w:val="24"/>
        </w:rPr>
      </w:pPr>
      <w:r w:rsidRPr="00880406">
        <w:rPr>
          <w:rFonts w:ascii="Times New Roman" w:hAnsi="Times New Roman" w:cs="Times New Roman"/>
          <w:sz w:val="24"/>
          <w:szCs w:val="24"/>
        </w:rPr>
        <w:lastRenderedPageBreak/>
        <w:t xml:space="preserve">         -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образовательной организации; </w:t>
      </w:r>
      <w:r w:rsidRPr="00880406">
        <w:rPr>
          <w:rFonts w:ascii="Times New Roman" w:hAnsi="Times New Roman" w:cs="Times New Roman"/>
          <w:sz w:val="24"/>
          <w:szCs w:val="24"/>
        </w:rPr>
        <w:tab/>
      </w:r>
    </w:p>
    <w:p w14:paraId="5BBE7E9E" w14:textId="77777777" w:rsidR="00880406" w:rsidRDefault="00880406" w:rsidP="00880406">
      <w:pPr>
        <w:pStyle w:val="a3"/>
        <w:jc w:val="both"/>
        <w:rPr>
          <w:rFonts w:ascii="Times New Roman" w:hAnsi="Times New Roman" w:cs="Times New Roman"/>
          <w:sz w:val="24"/>
          <w:szCs w:val="24"/>
        </w:rPr>
      </w:pPr>
      <w:r w:rsidRPr="00880406">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880406">
        <w:rPr>
          <w:rFonts w:ascii="Times New Roman" w:hAnsi="Times New Roman" w:cs="Times New Roman"/>
          <w:sz w:val="24"/>
          <w:szCs w:val="24"/>
        </w:rPr>
        <w:t>незамедлительно информировать руководство</w:t>
      </w:r>
      <w:r w:rsidRPr="00880406">
        <w:rPr>
          <w:rFonts w:ascii="Times New Roman" w:hAnsi="Times New Roman" w:cs="Times New Roman"/>
          <w:sz w:val="24"/>
          <w:szCs w:val="24"/>
        </w:rPr>
        <w:tab/>
        <w:t xml:space="preserve">образовательной организации о случаях склонения работника к совершению коррупционных правонарушений; </w:t>
      </w:r>
      <w:r w:rsidRPr="00880406">
        <w:rPr>
          <w:rFonts w:ascii="Times New Roman" w:hAnsi="Times New Roman" w:cs="Times New Roman"/>
          <w:sz w:val="24"/>
          <w:szCs w:val="24"/>
        </w:rPr>
        <w:tab/>
      </w:r>
    </w:p>
    <w:p w14:paraId="360C50D6" w14:textId="77777777" w:rsidR="00880406" w:rsidRPr="00880406" w:rsidRDefault="00880406" w:rsidP="00880406">
      <w:pPr>
        <w:pStyle w:val="a3"/>
        <w:jc w:val="both"/>
        <w:rPr>
          <w:rFonts w:ascii="Times New Roman" w:hAnsi="Times New Roman" w:cs="Times New Roman"/>
          <w:sz w:val="24"/>
          <w:szCs w:val="24"/>
        </w:rPr>
      </w:pPr>
      <w:r>
        <w:rPr>
          <w:rFonts w:ascii="Times New Roman" w:hAnsi="Times New Roman" w:cs="Times New Roman"/>
          <w:sz w:val="24"/>
          <w:szCs w:val="24"/>
        </w:rPr>
        <w:t xml:space="preserve">         -   </w:t>
      </w:r>
      <w:r w:rsidRPr="00880406">
        <w:rPr>
          <w:rFonts w:ascii="Times New Roman" w:hAnsi="Times New Roman" w:cs="Times New Roman"/>
          <w:sz w:val="24"/>
          <w:szCs w:val="24"/>
        </w:rPr>
        <w:t>незамедлительно информировать руководство</w:t>
      </w:r>
      <w:r w:rsidRPr="00880406">
        <w:rPr>
          <w:rFonts w:ascii="Times New Roman" w:hAnsi="Times New Roman" w:cs="Times New Roman"/>
          <w:sz w:val="24"/>
          <w:szCs w:val="24"/>
        </w:rPr>
        <w:tab/>
        <w:t>образовательной организации о ставшей известной информации о случаях совершения коррупционных правонарушений другими раб</w:t>
      </w:r>
      <w:r>
        <w:rPr>
          <w:rFonts w:ascii="Times New Roman" w:hAnsi="Times New Roman" w:cs="Times New Roman"/>
          <w:sz w:val="24"/>
          <w:szCs w:val="24"/>
        </w:rPr>
        <w:t xml:space="preserve">отниками, </w:t>
      </w:r>
      <w:r w:rsidRPr="00880406">
        <w:rPr>
          <w:rFonts w:ascii="Times New Roman" w:hAnsi="Times New Roman" w:cs="Times New Roman"/>
          <w:sz w:val="24"/>
          <w:szCs w:val="24"/>
        </w:rPr>
        <w:t>контрагентами организации или иными лицами;</w:t>
      </w:r>
    </w:p>
    <w:p w14:paraId="1185E8A1" w14:textId="77777777" w:rsidR="00880406" w:rsidRPr="00880406" w:rsidRDefault="00880406" w:rsidP="00880406">
      <w:pPr>
        <w:pStyle w:val="a3"/>
        <w:jc w:val="both"/>
        <w:rPr>
          <w:rFonts w:ascii="Times New Roman" w:hAnsi="Times New Roman" w:cs="Times New Roman"/>
          <w:sz w:val="24"/>
          <w:szCs w:val="24"/>
        </w:rPr>
      </w:pPr>
      <w:r>
        <w:rPr>
          <w:rFonts w:ascii="Times New Roman" w:hAnsi="Times New Roman" w:cs="Times New Roman"/>
          <w:sz w:val="24"/>
          <w:szCs w:val="24"/>
        </w:rPr>
        <w:t xml:space="preserve">         - </w:t>
      </w:r>
      <w:r w:rsidRPr="00880406">
        <w:rPr>
          <w:rFonts w:ascii="Times New Roman" w:hAnsi="Times New Roman" w:cs="Times New Roman"/>
          <w:sz w:val="24"/>
          <w:szCs w:val="24"/>
        </w:rPr>
        <w:t>сообщить руководителю или иному ответственному лицу о возможности возникновения либо возникшем у работника конфликте интересов.</w:t>
      </w:r>
    </w:p>
    <w:p w14:paraId="593A1585" w14:textId="77777777" w:rsidR="005846CB" w:rsidRPr="005846CB" w:rsidRDefault="00880406" w:rsidP="005846CB">
      <w:pPr>
        <w:pStyle w:val="a3"/>
        <w:ind w:firstLine="708"/>
        <w:rPr>
          <w:rFonts w:ascii="Times New Roman" w:hAnsi="Times New Roman" w:cs="Times New Roman"/>
          <w:sz w:val="24"/>
          <w:szCs w:val="24"/>
        </w:rPr>
      </w:pPr>
      <w:r w:rsidRPr="005846CB">
        <w:rPr>
          <w:rFonts w:ascii="Times New Roman" w:hAnsi="Times New Roman" w:cs="Times New Roman"/>
          <w:sz w:val="24"/>
          <w:szCs w:val="24"/>
        </w:rPr>
        <w:t>6.3. Специальные обязанности в связи с предупреждением и противодействием коррупции могут устанавливаться для следующих категорий лиц, работающих в организации:</w:t>
      </w:r>
    </w:p>
    <w:p w14:paraId="24586F87" w14:textId="77777777" w:rsidR="00880406" w:rsidRPr="005846CB" w:rsidRDefault="00880406" w:rsidP="005846CB">
      <w:pPr>
        <w:pStyle w:val="a3"/>
        <w:ind w:firstLine="708"/>
        <w:rPr>
          <w:rFonts w:ascii="Times New Roman" w:hAnsi="Times New Roman" w:cs="Times New Roman"/>
          <w:sz w:val="24"/>
          <w:szCs w:val="24"/>
        </w:rPr>
      </w:pPr>
      <w:r w:rsidRPr="005846CB">
        <w:rPr>
          <w:rFonts w:ascii="Times New Roman" w:hAnsi="Times New Roman" w:cs="Times New Roman"/>
          <w:sz w:val="24"/>
          <w:szCs w:val="24"/>
        </w:rPr>
        <w:t>1 ) руководства образовательной организации;</w:t>
      </w:r>
    </w:p>
    <w:p w14:paraId="6FBB4A35" w14:textId="77777777" w:rsidR="005846CB" w:rsidRDefault="00880406" w:rsidP="005846CB">
      <w:pPr>
        <w:pStyle w:val="a3"/>
        <w:ind w:firstLine="708"/>
        <w:rPr>
          <w:rFonts w:ascii="Times New Roman" w:hAnsi="Times New Roman" w:cs="Times New Roman"/>
          <w:sz w:val="24"/>
          <w:szCs w:val="24"/>
        </w:rPr>
      </w:pPr>
      <w:r w:rsidRPr="005846CB">
        <w:rPr>
          <w:rFonts w:ascii="Times New Roman" w:hAnsi="Times New Roman" w:cs="Times New Roman"/>
          <w:sz w:val="24"/>
          <w:szCs w:val="24"/>
        </w:rPr>
        <w:t xml:space="preserve">2) лиц, ответственных за реализацию антикоррупционной политики; </w:t>
      </w:r>
    </w:p>
    <w:p w14:paraId="7F1ACDFC" w14:textId="77777777" w:rsidR="00880406" w:rsidRPr="005846CB" w:rsidRDefault="00880406" w:rsidP="005846CB">
      <w:pPr>
        <w:pStyle w:val="a3"/>
        <w:ind w:firstLine="708"/>
        <w:rPr>
          <w:rFonts w:ascii="Times New Roman" w:hAnsi="Times New Roman" w:cs="Times New Roman"/>
          <w:sz w:val="24"/>
          <w:szCs w:val="24"/>
        </w:rPr>
      </w:pPr>
      <w:r w:rsidRPr="005846CB">
        <w:rPr>
          <w:rFonts w:ascii="Times New Roman" w:hAnsi="Times New Roman" w:cs="Times New Roman"/>
          <w:sz w:val="24"/>
          <w:szCs w:val="24"/>
        </w:rPr>
        <w:t>З) работников, чья деятельность связана с коррупционными рисками;</w:t>
      </w:r>
    </w:p>
    <w:p w14:paraId="425D2AC4" w14:textId="77777777" w:rsidR="00880406" w:rsidRPr="005846CB" w:rsidRDefault="005846CB" w:rsidP="005846CB">
      <w:pPr>
        <w:pStyle w:val="a3"/>
        <w:ind w:firstLine="708"/>
        <w:rPr>
          <w:rFonts w:ascii="Times New Roman" w:hAnsi="Times New Roman" w:cs="Times New Roman"/>
          <w:sz w:val="24"/>
          <w:szCs w:val="24"/>
        </w:rPr>
      </w:pPr>
      <w:r>
        <w:rPr>
          <w:rFonts w:ascii="Times New Roman" w:hAnsi="Times New Roman" w:cs="Times New Roman"/>
          <w:sz w:val="24"/>
          <w:szCs w:val="24"/>
        </w:rPr>
        <w:t>4</w:t>
      </w:r>
      <w:r w:rsidR="00880406" w:rsidRPr="005846CB">
        <w:rPr>
          <w:rFonts w:ascii="Times New Roman" w:hAnsi="Times New Roman" w:cs="Times New Roman"/>
          <w:sz w:val="24"/>
          <w:szCs w:val="24"/>
        </w:rPr>
        <w:t>) лиц, осуществляющих внутренний контроль и т.д.</w:t>
      </w:r>
    </w:p>
    <w:p w14:paraId="0B3E828A" w14:textId="77777777" w:rsidR="00880406" w:rsidRPr="005846CB" w:rsidRDefault="005846CB" w:rsidP="005846CB">
      <w:pPr>
        <w:pStyle w:val="a3"/>
        <w:rPr>
          <w:rFonts w:ascii="Times New Roman" w:hAnsi="Times New Roman" w:cs="Times New Roman"/>
          <w:sz w:val="24"/>
          <w:szCs w:val="24"/>
        </w:rPr>
      </w:pPr>
      <w:r>
        <w:rPr>
          <w:rFonts w:ascii="Times New Roman" w:hAnsi="Times New Roman" w:cs="Times New Roman"/>
          <w:sz w:val="24"/>
          <w:szCs w:val="24"/>
        </w:rPr>
        <w:t xml:space="preserve">          </w:t>
      </w:r>
      <w:r w:rsidR="00880406" w:rsidRPr="005846CB">
        <w:rPr>
          <w:rFonts w:ascii="Times New Roman" w:hAnsi="Times New Roman" w:cs="Times New Roman"/>
          <w:sz w:val="24"/>
          <w:szCs w:val="24"/>
        </w:rPr>
        <w:t xml:space="preserve">6.4. В целях обеспечения эффективного исполнения возложенных на работников </w:t>
      </w:r>
      <w:r w:rsidR="003F5313">
        <w:rPr>
          <w:rFonts w:ascii="Times New Roman" w:hAnsi="Times New Roman" w:cs="Times New Roman"/>
          <w:sz w:val="24"/>
          <w:szCs w:val="24"/>
        </w:rPr>
        <w:t xml:space="preserve">  </w:t>
      </w:r>
      <w:r w:rsidR="00880406" w:rsidRPr="005846CB">
        <w:rPr>
          <w:rFonts w:ascii="Times New Roman" w:hAnsi="Times New Roman" w:cs="Times New Roman"/>
          <w:sz w:val="24"/>
          <w:szCs w:val="24"/>
        </w:rPr>
        <w:t>обязанностей регламентируются процедуры их соблюдения.</w:t>
      </w:r>
    </w:p>
    <w:p w14:paraId="782299BB" w14:textId="77777777" w:rsidR="003F5313" w:rsidRPr="003F5313" w:rsidRDefault="003F5313" w:rsidP="003F5313">
      <w:pPr>
        <w:pStyle w:val="a3"/>
        <w:rPr>
          <w:rFonts w:ascii="Times New Roman" w:hAnsi="Times New Roman" w:cs="Times New Roman"/>
          <w:b/>
          <w:sz w:val="24"/>
          <w:szCs w:val="24"/>
        </w:rPr>
      </w:pPr>
      <w:r>
        <w:rPr>
          <w:rFonts w:ascii="Times New Roman" w:hAnsi="Times New Roman" w:cs="Times New Roman"/>
          <w:sz w:val="24"/>
          <w:szCs w:val="24"/>
        </w:rPr>
        <w:t xml:space="preserve">         </w:t>
      </w:r>
      <w:r w:rsidRPr="003F5313">
        <w:rPr>
          <w:rFonts w:ascii="Times New Roman" w:hAnsi="Times New Roman" w:cs="Times New Roman"/>
          <w:b/>
          <w:sz w:val="24"/>
          <w:szCs w:val="24"/>
        </w:rPr>
        <w:t>7.</w:t>
      </w:r>
      <w:r>
        <w:rPr>
          <w:rFonts w:ascii="Times New Roman" w:hAnsi="Times New Roman" w:cs="Times New Roman"/>
          <w:b/>
          <w:sz w:val="24"/>
          <w:szCs w:val="24"/>
        </w:rPr>
        <w:t xml:space="preserve">   </w:t>
      </w:r>
      <w:r w:rsidRPr="003F5313">
        <w:rPr>
          <w:rFonts w:ascii="Times New Roman" w:hAnsi="Times New Roman" w:cs="Times New Roman"/>
          <w:b/>
          <w:sz w:val="24"/>
          <w:szCs w:val="24"/>
        </w:rPr>
        <w:t>Оценка коррупционных рисков</w:t>
      </w:r>
    </w:p>
    <w:p w14:paraId="6270A493" w14:textId="77777777" w:rsidR="003F5313" w:rsidRPr="003F5313" w:rsidRDefault="003F5313" w:rsidP="003F5313">
      <w:pPr>
        <w:pStyle w:val="a3"/>
        <w:ind w:firstLine="708"/>
        <w:jc w:val="both"/>
        <w:rPr>
          <w:rFonts w:ascii="Times New Roman" w:hAnsi="Times New Roman" w:cs="Times New Roman"/>
          <w:sz w:val="24"/>
          <w:szCs w:val="24"/>
        </w:rPr>
      </w:pPr>
      <w:r w:rsidRPr="003F5313">
        <w:rPr>
          <w:rFonts w:ascii="Times New Roman" w:hAnsi="Times New Roman" w:cs="Times New Roman"/>
          <w:sz w:val="24"/>
          <w:szCs w:val="24"/>
        </w:rPr>
        <w:t>Оценка коррупционных рисков является важнейшим элементом Антикоррупционной политики. Она позволяет обеспечить соответствие реализуемых антикоррупционных мероприятий специфике деятельности образовательной организации и рационально использовать ресурсы, направляемые на проведение работы по профилактике коррупции.</w:t>
      </w:r>
      <w:r>
        <w:rPr>
          <w:rFonts w:ascii="Times New Roman" w:hAnsi="Times New Roman" w:cs="Times New Roman"/>
          <w:sz w:val="24"/>
          <w:szCs w:val="24"/>
        </w:rPr>
        <w:t xml:space="preserve"> Она </w:t>
      </w:r>
      <w:r w:rsidRPr="003F5313">
        <w:rPr>
          <w:rFonts w:ascii="Times New Roman" w:hAnsi="Times New Roman" w:cs="Times New Roman"/>
          <w:sz w:val="24"/>
          <w:szCs w:val="24"/>
        </w:rPr>
        <w:t>проводится как на стадии разработки Антикоррупционной политики, так и после ее утверждения на регулярной основе.</w:t>
      </w:r>
    </w:p>
    <w:p w14:paraId="16668F2B" w14:textId="77777777" w:rsidR="00880406" w:rsidRDefault="003F5313" w:rsidP="003F5313">
      <w:pPr>
        <w:pStyle w:val="a3"/>
        <w:ind w:firstLine="708"/>
        <w:jc w:val="both"/>
        <w:rPr>
          <w:rFonts w:ascii="Times New Roman" w:hAnsi="Times New Roman" w:cs="Times New Roman"/>
          <w:sz w:val="24"/>
          <w:szCs w:val="24"/>
        </w:rPr>
      </w:pPr>
      <w:r w:rsidRPr="003F5313">
        <w:rPr>
          <w:rFonts w:ascii="Times New Roman" w:hAnsi="Times New Roman" w:cs="Times New Roman"/>
          <w:sz w:val="24"/>
          <w:szCs w:val="24"/>
        </w:rPr>
        <w:t>Целью оценки коррупционных рисков является определение конкретных процессов и видов деятельности образовательной организации, при реализации которых наиболее высока вероятность совершения работниками коррупционных правонарушений, как в целях получения личной выгоды, так и в целях получения выгоды образовательной организацией.</w:t>
      </w:r>
    </w:p>
    <w:p w14:paraId="778F3072" w14:textId="77777777" w:rsidR="00EA45BB" w:rsidRPr="00EA45BB" w:rsidRDefault="00EA45BB" w:rsidP="00EA45BB">
      <w:pPr>
        <w:pStyle w:val="a3"/>
        <w:numPr>
          <w:ilvl w:val="0"/>
          <w:numId w:val="9"/>
        </w:numPr>
        <w:rPr>
          <w:rFonts w:ascii="Times New Roman" w:hAnsi="Times New Roman" w:cs="Times New Roman"/>
          <w:b/>
          <w:sz w:val="24"/>
          <w:szCs w:val="24"/>
        </w:rPr>
      </w:pPr>
      <w:r w:rsidRPr="00EA45BB">
        <w:rPr>
          <w:rFonts w:ascii="Times New Roman" w:hAnsi="Times New Roman" w:cs="Times New Roman"/>
          <w:b/>
          <w:sz w:val="24"/>
          <w:szCs w:val="24"/>
        </w:rPr>
        <w:t xml:space="preserve"> Порядок проведения оценки коррупционных рисков:</w:t>
      </w:r>
    </w:p>
    <w:p w14:paraId="4B427EB9" w14:textId="77777777" w:rsidR="00EA45BB" w:rsidRPr="00EA45BB" w:rsidRDefault="00EA45BB" w:rsidP="0049438E">
      <w:pPr>
        <w:pStyle w:val="a3"/>
        <w:numPr>
          <w:ilvl w:val="0"/>
          <w:numId w:val="7"/>
        </w:numPr>
        <w:jc w:val="both"/>
        <w:rPr>
          <w:rFonts w:ascii="Times New Roman" w:hAnsi="Times New Roman" w:cs="Times New Roman"/>
          <w:sz w:val="24"/>
          <w:szCs w:val="24"/>
        </w:rPr>
      </w:pPr>
      <w:r w:rsidRPr="00EA45BB">
        <w:rPr>
          <w:rFonts w:ascii="Times New Roman" w:hAnsi="Times New Roman" w:cs="Times New Roman"/>
          <w:sz w:val="24"/>
          <w:szCs w:val="24"/>
        </w:rPr>
        <w:t xml:space="preserve">представить деятельность образовательной организации в виде отдельных процессов, в каждом из которых выделить </w:t>
      </w:r>
      <w:r w:rsidR="0049438E">
        <w:rPr>
          <w:rFonts w:ascii="Times New Roman" w:hAnsi="Times New Roman" w:cs="Times New Roman"/>
          <w:sz w:val="24"/>
          <w:szCs w:val="24"/>
        </w:rPr>
        <w:t>составные элементы</w:t>
      </w:r>
      <w:r w:rsidRPr="00EA45BB">
        <w:rPr>
          <w:rFonts w:ascii="Times New Roman" w:hAnsi="Times New Roman" w:cs="Times New Roman"/>
          <w:sz w:val="24"/>
          <w:szCs w:val="24"/>
        </w:rPr>
        <w:t>;</w:t>
      </w:r>
    </w:p>
    <w:p w14:paraId="51045C0B" w14:textId="77777777" w:rsidR="00EA45BB" w:rsidRPr="00EA45BB" w:rsidRDefault="00EA45BB" w:rsidP="0049438E">
      <w:pPr>
        <w:pStyle w:val="a3"/>
        <w:numPr>
          <w:ilvl w:val="0"/>
          <w:numId w:val="7"/>
        </w:numPr>
        <w:jc w:val="both"/>
        <w:rPr>
          <w:rFonts w:ascii="Times New Roman" w:hAnsi="Times New Roman" w:cs="Times New Roman"/>
          <w:sz w:val="24"/>
          <w:szCs w:val="24"/>
        </w:rPr>
      </w:pPr>
      <w:r w:rsidRPr="00EA45BB">
        <w:rPr>
          <w:rFonts w:ascii="Times New Roman" w:hAnsi="Times New Roman" w:cs="Times New Roman"/>
          <w:sz w:val="24"/>
          <w:szCs w:val="24"/>
        </w:rPr>
        <w:t>выделить «критические точки» - для каждого процесса и опре</w:t>
      </w:r>
      <w:r w:rsidR="0049438E">
        <w:rPr>
          <w:rFonts w:ascii="Times New Roman" w:hAnsi="Times New Roman" w:cs="Times New Roman"/>
          <w:sz w:val="24"/>
          <w:szCs w:val="24"/>
        </w:rPr>
        <w:t>делить те элементы</w:t>
      </w:r>
      <w:r w:rsidRPr="00EA45BB">
        <w:rPr>
          <w:rFonts w:ascii="Times New Roman" w:hAnsi="Times New Roman" w:cs="Times New Roman"/>
          <w:sz w:val="24"/>
          <w:szCs w:val="24"/>
        </w:rPr>
        <w:t>, при реализации которых наиболее вероятно возникновение коррупционных правонарушений.</w:t>
      </w:r>
    </w:p>
    <w:p w14:paraId="2F4BEDDC" w14:textId="77777777" w:rsidR="00EA45BB" w:rsidRPr="00EA45BB" w:rsidRDefault="0049438E" w:rsidP="0049438E">
      <w:pPr>
        <w:pStyle w:val="a3"/>
        <w:ind w:firstLine="708"/>
        <w:rPr>
          <w:rFonts w:ascii="Times New Roman" w:hAnsi="Times New Roman" w:cs="Times New Roman"/>
          <w:sz w:val="24"/>
          <w:szCs w:val="24"/>
        </w:rPr>
      </w:pPr>
      <w:r>
        <w:rPr>
          <w:rFonts w:ascii="Times New Roman" w:hAnsi="Times New Roman" w:cs="Times New Roman"/>
          <w:sz w:val="24"/>
          <w:szCs w:val="24"/>
        </w:rPr>
        <w:t xml:space="preserve">Для каждого </w:t>
      </w:r>
      <w:r w:rsidR="00EA45BB" w:rsidRPr="00EA45BB">
        <w:rPr>
          <w:rFonts w:ascii="Times New Roman" w:hAnsi="Times New Roman" w:cs="Times New Roman"/>
          <w:sz w:val="24"/>
          <w:szCs w:val="24"/>
        </w:rPr>
        <w:t>процесса, реализация которого</w:t>
      </w:r>
      <w:r>
        <w:rPr>
          <w:rFonts w:ascii="Times New Roman" w:hAnsi="Times New Roman" w:cs="Times New Roman"/>
          <w:sz w:val="24"/>
          <w:szCs w:val="24"/>
        </w:rPr>
        <w:t xml:space="preserve"> связана с коррупционным риском, </w:t>
      </w:r>
      <w:r w:rsidR="00EA45BB" w:rsidRPr="00EA45BB">
        <w:rPr>
          <w:rFonts w:ascii="Times New Roman" w:hAnsi="Times New Roman" w:cs="Times New Roman"/>
          <w:sz w:val="24"/>
          <w:szCs w:val="24"/>
        </w:rPr>
        <w:t>составить описание возможных коррупционных правонарушений, включающее:</w:t>
      </w:r>
    </w:p>
    <w:p w14:paraId="0EF0DEED" w14:textId="77777777" w:rsidR="00EA45BB" w:rsidRPr="00EA45BB" w:rsidRDefault="00EA45BB" w:rsidP="0049438E">
      <w:pPr>
        <w:pStyle w:val="a3"/>
        <w:numPr>
          <w:ilvl w:val="0"/>
          <w:numId w:val="8"/>
        </w:numPr>
        <w:jc w:val="both"/>
        <w:rPr>
          <w:rFonts w:ascii="Times New Roman" w:hAnsi="Times New Roman" w:cs="Times New Roman"/>
          <w:sz w:val="24"/>
          <w:szCs w:val="24"/>
        </w:rPr>
      </w:pPr>
      <w:r w:rsidRPr="00EA45BB">
        <w:rPr>
          <w:rFonts w:ascii="Times New Roman" w:hAnsi="Times New Roman" w:cs="Times New Roman"/>
          <w:sz w:val="24"/>
          <w:szCs w:val="24"/>
        </w:rPr>
        <w:t>характеристику выгоды или преимущества, которое может быть получено учреждением или ее отдельными работниками при совершении «коррупционного правонарушения»;</w:t>
      </w:r>
    </w:p>
    <w:p w14:paraId="49A4E0F2" w14:textId="77777777" w:rsidR="00EA45BB" w:rsidRPr="00EA45BB" w:rsidRDefault="00EA45BB" w:rsidP="0049438E">
      <w:pPr>
        <w:pStyle w:val="a3"/>
        <w:numPr>
          <w:ilvl w:val="0"/>
          <w:numId w:val="8"/>
        </w:numPr>
        <w:jc w:val="both"/>
        <w:rPr>
          <w:rFonts w:ascii="Times New Roman" w:hAnsi="Times New Roman" w:cs="Times New Roman"/>
          <w:sz w:val="24"/>
          <w:szCs w:val="24"/>
        </w:rPr>
      </w:pPr>
      <w:r w:rsidRPr="00EA45BB">
        <w:rPr>
          <w:rFonts w:ascii="Times New Roman" w:hAnsi="Times New Roman" w:cs="Times New Roman"/>
          <w:sz w:val="24"/>
          <w:szCs w:val="24"/>
        </w:rPr>
        <w:t>должности в образовательной организации, которые являются «ключевыми» для совершения коррупционного правонарушения;</w:t>
      </w:r>
    </w:p>
    <w:p w14:paraId="55567C41" w14:textId="77777777" w:rsidR="00EA45BB" w:rsidRPr="00EA45BB" w:rsidRDefault="0049438E" w:rsidP="0049438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A45BB" w:rsidRPr="00EA45BB">
        <w:rPr>
          <w:rFonts w:ascii="Times New Roman" w:hAnsi="Times New Roman" w:cs="Times New Roman"/>
          <w:sz w:val="24"/>
          <w:szCs w:val="24"/>
        </w:rPr>
        <w:t xml:space="preserve">З) </w:t>
      </w:r>
      <w:r>
        <w:rPr>
          <w:rFonts w:ascii="Times New Roman" w:hAnsi="Times New Roman" w:cs="Times New Roman"/>
          <w:sz w:val="24"/>
          <w:szCs w:val="24"/>
        </w:rPr>
        <w:t xml:space="preserve">     </w:t>
      </w:r>
      <w:r w:rsidR="00EA45BB" w:rsidRPr="00EA45BB">
        <w:rPr>
          <w:rFonts w:ascii="Times New Roman" w:hAnsi="Times New Roman" w:cs="Times New Roman"/>
          <w:sz w:val="24"/>
          <w:szCs w:val="24"/>
        </w:rPr>
        <w:t>участие каких должностных лиц образовательной организации необходимо, чтобы совершение коррупционного правонарушения стало возможным;</w:t>
      </w:r>
    </w:p>
    <w:p w14:paraId="71E9A95E" w14:textId="77777777" w:rsidR="00EA45BB" w:rsidRPr="00EA45BB" w:rsidRDefault="0049438E" w:rsidP="0049438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A45BB" w:rsidRPr="00EA45BB">
        <w:rPr>
          <w:rFonts w:ascii="Times New Roman" w:hAnsi="Times New Roman" w:cs="Times New Roman"/>
          <w:sz w:val="24"/>
          <w:szCs w:val="24"/>
        </w:rPr>
        <w:t>4)</w:t>
      </w:r>
      <w:r>
        <w:rPr>
          <w:rFonts w:ascii="Times New Roman" w:hAnsi="Times New Roman" w:cs="Times New Roman"/>
          <w:sz w:val="24"/>
          <w:szCs w:val="24"/>
        </w:rPr>
        <w:t xml:space="preserve">    </w:t>
      </w:r>
      <w:r w:rsidR="00EA45BB" w:rsidRPr="00EA45BB">
        <w:rPr>
          <w:rFonts w:ascii="Times New Roman" w:hAnsi="Times New Roman" w:cs="Times New Roman"/>
          <w:sz w:val="24"/>
          <w:szCs w:val="24"/>
        </w:rPr>
        <w:t xml:space="preserve"> вероятные формы осуществления коррупционных платежей.</w:t>
      </w:r>
    </w:p>
    <w:p w14:paraId="2C138099" w14:textId="77777777" w:rsidR="00EA45BB" w:rsidRDefault="00EA45BB" w:rsidP="0049438E">
      <w:pPr>
        <w:pStyle w:val="a3"/>
        <w:ind w:firstLine="708"/>
        <w:jc w:val="both"/>
        <w:rPr>
          <w:rFonts w:ascii="Times New Roman" w:hAnsi="Times New Roman" w:cs="Times New Roman"/>
          <w:sz w:val="24"/>
          <w:szCs w:val="24"/>
        </w:rPr>
      </w:pPr>
    </w:p>
    <w:p w14:paraId="03393465" w14:textId="77777777" w:rsidR="00CE68BE" w:rsidRPr="00CE68BE" w:rsidRDefault="00CE68BE" w:rsidP="00CE68BE">
      <w:pPr>
        <w:pStyle w:val="a3"/>
        <w:ind w:firstLine="708"/>
        <w:jc w:val="both"/>
        <w:rPr>
          <w:rFonts w:ascii="Times New Roman" w:hAnsi="Times New Roman" w:cs="Times New Roman"/>
          <w:b/>
          <w:sz w:val="24"/>
          <w:szCs w:val="24"/>
        </w:rPr>
      </w:pPr>
      <w:r w:rsidRPr="00CE68BE">
        <w:rPr>
          <w:rFonts w:ascii="Times New Roman" w:hAnsi="Times New Roman" w:cs="Times New Roman"/>
          <w:b/>
          <w:sz w:val="24"/>
          <w:szCs w:val="24"/>
        </w:rPr>
        <w:t>9. Ответственность сотрудников за несоблюдение требов</w:t>
      </w:r>
      <w:r>
        <w:rPr>
          <w:rFonts w:ascii="Times New Roman" w:hAnsi="Times New Roman" w:cs="Times New Roman"/>
          <w:b/>
          <w:sz w:val="24"/>
          <w:szCs w:val="24"/>
        </w:rPr>
        <w:t>аний антикоррупционной политики</w:t>
      </w:r>
    </w:p>
    <w:p w14:paraId="449BACC1" w14:textId="77777777" w:rsidR="00CE68BE" w:rsidRPr="00CE68BE" w:rsidRDefault="00CE68BE" w:rsidP="00CE68BE">
      <w:pPr>
        <w:pStyle w:val="a3"/>
        <w:ind w:firstLine="708"/>
        <w:jc w:val="both"/>
        <w:rPr>
          <w:rFonts w:ascii="Times New Roman" w:hAnsi="Times New Roman" w:cs="Times New Roman"/>
          <w:sz w:val="24"/>
          <w:szCs w:val="24"/>
        </w:rPr>
      </w:pPr>
      <w:r>
        <w:rPr>
          <w:rFonts w:ascii="Times New Roman" w:hAnsi="Times New Roman" w:cs="Times New Roman"/>
          <w:sz w:val="24"/>
          <w:szCs w:val="24"/>
        </w:rPr>
        <w:lastRenderedPageBreak/>
        <w:t>9.1</w:t>
      </w:r>
      <w:r w:rsidRPr="00CE68BE">
        <w:rPr>
          <w:rFonts w:ascii="Times New Roman" w:hAnsi="Times New Roman" w:cs="Times New Roman"/>
          <w:sz w:val="24"/>
          <w:szCs w:val="24"/>
        </w:rPr>
        <w:t>. В образовательной организации прово</w:t>
      </w:r>
      <w:r w:rsidR="00905A9D">
        <w:rPr>
          <w:rFonts w:ascii="Times New Roman" w:hAnsi="Times New Roman" w:cs="Times New Roman"/>
          <w:sz w:val="24"/>
          <w:szCs w:val="24"/>
        </w:rPr>
        <w:t>дится работа</w:t>
      </w:r>
      <w:r w:rsidRPr="00CE68BE">
        <w:rPr>
          <w:rFonts w:ascii="Times New Roman" w:hAnsi="Times New Roman" w:cs="Times New Roman"/>
          <w:sz w:val="24"/>
          <w:szCs w:val="24"/>
        </w:rPr>
        <w:t xml:space="preserve"> по вопросам профилактики и противодействия к</w:t>
      </w:r>
      <w:r w:rsidR="00905A9D">
        <w:rPr>
          <w:rFonts w:ascii="Times New Roman" w:hAnsi="Times New Roman" w:cs="Times New Roman"/>
          <w:sz w:val="24"/>
          <w:szCs w:val="24"/>
        </w:rPr>
        <w:t>оррупции. Цели и задачи</w:t>
      </w:r>
      <w:r w:rsidRPr="00CE68BE">
        <w:rPr>
          <w:rFonts w:ascii="Times New Roman" w:hAnsi="Times New Roman" w:cs="Times New Roman"/>
          <w:sz w:val="24"/>
          <w:szCs w:val="24"/>
        </w:rPr>
        <w:t xml:space="preserve"> опр</w:t>
      </w:r>
      <w:r w:rsidR="00905A9D">
        <w:rPr>
          <w:rFonts w:ascii="Times New Roman" w:hAnsi="Times New Roman" w:cs="Times New Roman"/>
          <w:sz w:val="24"/>
          <w:szCs w:val="24"/>
        </w:rPr>
        <w:t>еделяют тематику и форму работы</w:t>
      </w:r>
      <w:r w:rsidRPr="00CE68BE">
        <w:rPr>
          <w:rFonts w:ascii="Times New Roman" w:hAnsi="Times New Roman" w:cs="Times New Roman"/>
          <w:sz w:val="24"/>
          <w:szCs w:val="24"/>
        </w:rPr>
        <w:t>:</w:t>
      </w:r>
    </w:p>
    <w:p w14:paraId="233F4C72" w14:textId="77777777" w:rsidR="00905A9D" w:rsidRDefault="00905A9D" w:rsidP="00905A9D">
      <w:pPr>
        <w:pStyle w:val="a3"/>
        <w:ind w:firstLine="708"/>
        <w:rPr>
          <w:rFonts w:ascii="Times New Roman" w:hAnsi="Times New Roman" w:cs="Times New Roman"/>
          <w:sz w:val="24"/>
          <w:szCs w:val="24"/>
        </w:rPr>
      </w:pPr>
      <w:r>
        <w:rPr>
          <w:rFonts w:ascii="Times New Roman" w:hAnsi="Times New Roman" w:cs="Times New Roman"/>
          <w:sz w:val="24"/>
          <w:szCs w:val="24"/>
        </w:rPr>
        <w:t xml:space="preserve"> - </w:t>
      </w:r>
      <w:r w:rsidR="00CE68BE" w:rsidRPr="00CE68BE">
        <w:rPr>
          <w:rFonts w:ascii="Times New Roman" w:hAnsi="Times New Roman" w:cs="Times New Roman"/>
          <w:sz w:val="24"/>
          <w:szCs w:val="24"/>
        </w:rPr>
        <w:t>юридическа</w:t>
      </w:r>
      <w:r>
        <w:rPr>
          <w:rFonts w:ascii="Times New Roman" w:hAnsi="Times New Roman" w:cs="Times New Roman"/>
          <w:sz w:val="24"/>
          <w:szCs w:val="24"/>
        </w:rPr>
        <w:t>я ответственность</w:t>
      </w:r>
      <w:r>
        <w:rPr>
          <w:rFonts w:ascii="Times New Roman" w:hAnsi="Times New Roman" w:cs="Times New Roman"/>
          <w:sz w:val="24"/>
          <w:szCs w:val="24"/>
        </w:rPr>
        <w:tab/>
        <w:t>за</w:t>
      </w:r>
      <w:r>
        <w:rPr>
          <w:rFonts w:ascii="Times New Roman" w:hAnsi="Times New Roman" w:cs="Times New Roman"/>
          <w:sz w:val="24"/>
          <w:szCs w:val="24"/>
        </w:rPr>
        <w:tab/>
        <w:t xml:space="preserve">совершение </w:t>
      </w:r>
      <w:r w:rsidR="00CE68BE" w:rsidRPr="00CE68BE">
        <w:rPr>
          <w:rFonts w:ascii="Times New Roman" w:hAnsi="Times New Roman" w:cs="Times New Roman"/>
          <w:sz w:val="24"/>
          <w:szCs w:val="24"/>
        </w:rPr>
        <w:t xml:space="preserve">коррупционных правонарушений;   </w:t>
      </w:r>
    </w:p>
    <w:p w14:paraId="4E648436" w14:textId="77777777" w:rsidR="00CE68BE" w:rsidRPr="00CE68BE" w:rsidRDefault="00905A9D" w:rsidP="00CE68BE">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E68BE" w:rsidRPr="00CE68BE">
        <w:rPr>
          <w:rFonts w:ascii="Times New Roman" w:hAnsi="Times New Roman" w:cs="Times New Roman"/>
          <w:sz w:val="24"/>
          <w:szCs w:val="24"/>
        </w:rPr>
        <w:t>ознакомление с требованиями законодательства и внутренними  документами образовательной организации по вопросам противодействия коррупции и порядком их применения в деятельности организации;</w:t>
      </w:r>
    </w:p>
    <w:p w14:paraId="0130DA72" w14:textId="77777777" w:rsidR="00CE68BE" w:rsidRPr="00CE68BE" w:rsidRDefault="00905A9D" w:rsidP="00CE68BE">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E68BE" w:rsidRPr="00CE68BE">
        <w:rPr>
          <w:rFonts w:ascii="Times New Roman" w:hAnsi="Times New Roman" w:cs="Times New Roman"/>
          <w:sz w:val="24"/>
          <w:szCs w:val="24"/>
        </w:rPr>
        <w:t>выявление и разрешение конфликта интересов при выполнении трудовых обязанностей;</w:t>
      </w:r>
    </w:p>
    <w:p w14:paraId="4A38FE30" w14:textId="77777777" w:rsidR="00905A9D" w:rsidRDefault="00CE68BE" w:rsidP="00CE68BE">
      <w:pPr>
        <w:pStyle w:val="a3"/>
        <w:ind w:firstLine="708"/>
        <w:jc w:val="both"/>
        <w:rPr>
          <w:rFonts w:ascii="Times New Roman" w:hAnsi="Times New Roman" w:cs="Times New Roman"/>
          <w:sz w:val="24"/>
          <w:szCs w:val="24"/>
        </w:rPr>
      </w:pPr>
      <w:r w:rsidRPr="00CE68BE">
        <w:rPr>
          <w:rFonts w:ascii="Times New Roman" w:hAnsi="Times New Roman" w:cs="Times New Roman"/>
          <w:sz w:val="24"/>
          <w:szCs w:val="24"/>
        </w:rPr>
        <w:t xml:space="preserve"> </w:t>
      </w:r>
      <w:r w:rsidR="00905A9D">
        <w:rPr>
          <w:rFonts w:ascii="Times New Roman" w:hAnsi="Times New Roman" w:cs="Times New Roman"/>
          <w:sz w:val="24"/>
          <w:szCs w:val="24"/>
        </w:rPr>
        <w:t xml:space="preserve">- </w:t>
      </w:r>
      <w:r w:rsidRPr="00CE68BE">
        <w:rPr>
          <w:rFonts w:ascii="Times New Roman" w:hAnsi="Times New Roman" w:cs="Times New Roman"/>
          <w:sz w:val="24"/>
          <w:szCs w:val="24"/>
        </w:rPr>
        <w:t>поведение в ситуациях коррупционного риска, в частности в случаях вымогательства взятки со стороны дол</w:t>
      </w:r>
      <w:r w:rsidR="00905A9D">
        <w:rPr>
          <w:rFonts w:ascii="Times New Roman" w:hAnsi="Times New Roman" w:cs="Times New Roman"/>
          <w:sz w:val="24"/>
          <w:szCs w:val="24"/>
        </w:rPr>
        <w:t xml:space="preserve">жностных лиц государственных, </w:t>
      </w:r>
      <w:r w:rsidRPr="00CE68BE">
        <w:rPr>
          <w:rFonts w:ascii="Times New Roman" w:hAnsi="Times New Roman" w:cs="Times New Roman"/>
          <w:sz w:val="24"/>
          <w:szCs w:val="24"/>
        </w:rPr>
        <w:t xml:space="preserve">муниципальных, иных организаций;   </w:t>
      </w:r>
    </w:p>
    <w:p w14:paraId="077C48D1" w14:textId="77777777" w:rsidR="00CE68BE" w:rsidRPr="00CE68BE" w:rsidRDefault="00905A9D" w:rsidP="00905A9D">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E68BE" w:rsidRPr="00CE68BE">
        <w:rPr>
          <w:rFonts w:ascii="Times New Roman" w:hAnsi="Times New Roman" w:cs="Times New Roman"/>
          <w:sz w:val="24"/>
          <w:szCs w:val="24"/>
        </w:rPr>
        <w:t xml:space="preserve">взаимодействие с правоохранительными органами по вопросам профилактики и противодействия коррупции. </w:t>
      </w:r>
    </w:p>
    <w:p w14:paraId="46021C8B" w14:textId="77777777" w:rsidR="00CE68BE" w:rsidRPr="00CE68BE" w:rsidRDefault="00CE68BE" w:rsidP="00CE68BE">
      <w:pPr>
        <w:pStyle w:val="a3"/>
        <w:ind w:firstLine="708"/>
        <w:jc w:val="both"/>
        <w:rPr>
          <w:rFonts w:ascii="Times New Roman" w:hAnsi="Times New Roman" w:cs="Times New Roman"/>
          <w:sz w:val="24"/>
          <w:szCs w:val="24"/>
        </w:rPr>
      </w:pPr>
      <w:r w:rsidRPr="00CE68BE">
        <w:rPr>
          <w:rFonts w:ascii="Times New Roman" w:hAnsi="Times New Roman" w:cs="Times New Roman"/>
          <w:sz w:val="24"/>
          <w:szCs w:val="24"/>
        </w:rPr>
        <w:t>Консультирование по вопросам противодействия коррупции осуществляется в индивидуальном порядке.</w:t>
      </w:r>
    </w:p>
    <w:p w14:paraId="5A0DD730" w14:textId="77777777" w:rsidR="00856E8D" w:rsidRPr="00856E8D" w:rsidRDefault="00856E8D" w:rsidP="00856E8D">
      <w:pPr>
        <w:pStyle w:val="a3"/>
        <w:ind w:firstLine="708"/>
        <w:jc w:val="both"/>
        <w:rPr>
          <w:rFonts w:ascii="Times New Roman" w:hAnsi="Times New Roman" w:cs="Times New Roman"/>
          <w:sz w:val="24"/>
          <w:szCs w:val="24"/>
        </w:rPr>
      </w:pPr>
      <w:r w:rsidRPr="00856E8D">
        <w:rPr>
          <w:rFonts w:ascii="Times New Roman" w:hAnsi="Times New Roman" w:cs="Times New Roman"/>
          <w:sz w:val="24"/>
          <w:szCs w:val="24"/>
        </w:rPr>
        <w:t>Систе</w:t>
      </w:r>
      <w:r>
        <w:rPr>
          <w:rFonts w:ascii="Times New Roman" w:hAnsi="Times New Roman" w:cs="Times New Roman"/>
          <w:sz w:val="24"/>
          <w:szCs w:val="24"/>
        </w:rPr>
        <w:t xml:space="preserve">ма внутреннего контроля </w:t>
      </w:r>
      <w:r w:rsidRPr="00856E8D">
        <w:rPr>
          <w:rFonts w:ascii="Times New Roman" w:hAnsi="Times New Roman" w:cs="Times New Roman"/>
          <w:sz w:val="24"/>
          <w:szCs w:val="24"/>
        </w:rPr>
        <w:t xml:space="preserve"> учреждения может способствовать профилактике и выявлению коррупционных правонарушений в деятельности образовательной организации. При этом наибольший интерес представляет реализация таких зад</w:t>
      </w:r>
      <w:r>
        <w:rPr>
          <w:rFonts w:ascii="Times New Roman" w:hAnsi="Times New Roman" w:cs="Times New Roman"/>
          <w:sz w:val="24"/>
          <w:szCs w:val="24"/>
        </w:rPr>
        <w:t>ач системы внутреннего контроля</w:t>
      </w:r>
      <w:r w:rsidRPr="00856E8D">
        <w:rPr>
          <w:rFonts w:ascii="Times New Roman" w:hAnsi="Times New Roman" w:cs="Times New Roman"/>
          <w:sz w:val="24"/>
          <w:szCs w:val="24"/>
        </w:rPr>
        <w:t>, как обеспечение надежности и достовер</w:t>
      </w:r>
      <w:r>
        <w:rPr>
          <w:rFonts w:ascii="Times New Roman" w:hAnsi="Times New Roman" w:cs="Times New Roman"/>
          <w:sz w:val="24"/>
          <w:szCs w:val="24"/>
        </w:rPr>
        <w:t>ности финансовой</w:t>
      </w:r>
      <w:r w:rsidRPr="00856E8D">
        <w:rPr>
          <w:rFonts w:ascii="Times New Roman" w:hAnsi="Times New Roman" w:cs="Times New Roman"/>
          <w:sz w:val="24"/>
          <w:szCs w:val="24"/>
        </w:rPr>
        <w:t xml:space="preserve"> отчетности образовательной организации и обеспечение соответствия деятельности образовательной организации требованиям нормативных правовых актов и локальных нормативных актов. Для этого систе</w:t>
      </w:r>
      <w:r>
        <w:rPr>
          <w:rFonts w:ascii="Times New Roman" w:hAnsi="Times New Roman" w:cs="Times New Roman"/>
          <w:sz w:val="24"/>
          <w:szCs w:val="24"/>
        </w:rPr>
        <w:t>ма внутреннего контроля</w:t>
      </w:r>
      <w:r w:rsidRPr="00856E8D">
        <w:rPr>
          <w:rFonts w:ascii="Times New Roman" w:hAnsi="Times New Roman" w:cs="Times New Roman"/>
          <w:sz w:val="24"/>
          <w:szCs w:val="24"/>
        </w:rPr>
        <w:t xml:space="preserve"> должна учитывать требования антикоррупционной политики, реализуемой образовательной организацией, в том числе:</w:t>
      </w:r>
    </w:p>
    <w:p w14:paraId="60052C58" w14:textId="77777777" w:rsidR="00856E8D" w:rsidRDefault="00B33549" w:rsidP="00856E8D">
      <w:pPr>
        <w:pStyle w:val="a3"/>
        <w:ind w:firstLine="708"/>
        <w:jc w:val="both"/>
        <w:rPr>
          <w:rFonts w:ascii="Times New Roman" w:hAnsi="Times New Roman" w:cs="Times New Roman"/>
          <w:sz w:val="24"/>
          <w:szCs w:val="24"/>
        </w:rPr>
      </w:pPr>
      <w:r>
        <w:pict w14:anchorId="0F121DB7">
          <v:shape id="Рисунок 22" o:spid="_x0000_i1029" type="#_x0000_t75" style="width:4.2pt;height:1.8pt;visibility:visible;mso-wrap-style:square">
            <v:imagedata r:id="rId14" o:title=""/>
          </v:shape>
        </w:pict>
      </w:r>
      <w:r w:rsidR="00856E8D" w:rsidRPr="00856E8D">
        <w:rPr>
          <w:rFonts w:ascii="Times New Roman" w:hAnsi="Times New Roman" w:cs="Times New Roman"/>
          <w:sz w:val="24"/>
          <w:szCs w:val="24"/>
        </w:rPr>
        <w:t xml:space="preserve"> проверка соблюдения различных организационных процедур и правил деятельности, которые значимы с точки зрения работы по профилактике и предупреждению коррупции; </w:t>
      </w:r>
    </w:p>
    <w:p w14:paraId="418318FD" w14:textId="77777777" w:rsidR="00856E8D" w:rsidRDefault="00856E8D" w:rsidP="00B2351B">
      <w:pPr>
        <w:pStyle w:val="a3"/>
        <w:ind w:firstLine="708"/>
        <w:jc w:val="both"/>
        <w:rPr>
          <w:rFonts w:ascii="Times New Roman" w:hAnsi="Times New Roman" w:cs="Times New Roman"/>
          <w:sz w:val="24"/>
          <w:szCs w:val="24"/>
        </w:rPr>
      </w:pPr>
      <w:r w:rsidRPr="00856E8D">
        <w:rPr>
          <w:rFonts w:ascii="Times New Roman" w:hAnsi="Times New Roman" w:cs="Times New Roman"/>
          <w:noProof/>
          <w:sz w:val="24"/>
          <w:szCs w:val="24"/>
          <w:lang w:val="uk-UA" w:eastAsia="uk-UA"/>
        </w:rPr>
        <w:drawing>
          <wp:inline distT="0" distB="0" distL="0" distR="0" wp14:anchorId="450AC055" wp14:editId="48816853">
            <wp:extent cx="45720" cy="152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 cy="15240"/>
                    </a:xfrm>
                    <a:prstGeom prst="rect">
                      <a:avLst/>
                    </a:prstGeom>
                    <a:noFill/>
                    <a:ln>
                      <a:noFill/>
                    </a:ln>
                  </pic:spPr>
                </pic:pic>
              </a:graphicData>
            </a:graphic>
          </wp:inline>
        </w:drawing>
      </w:r>
      <w:r w:rsidRPr="00856E8D">
        <w:rPr>
          <w:rFonts w:ascii="Times New Roman" w:hAnsi="Times New Roman" w:cs="Times New Roman"/>
          <w:sz w:val="24"/>
          <w:szCs w:val="24"/>
        </w:rPr>
        <w:t xml:space="preserve"> контроль документирования операций хозяйственной деятельно</w:t>
      </w:r>
      <w:r w:rsidR="002F79A6">
        <w:rPr>
          <w:rFonts w:ascii="Times New Roman" w:hAnsi="Times New Roman" w:cs="Times New Roman"/>
          <w:sz w:val="24"/>
          <w:szCs w:val="24"/>
        </w:rPr>
        <w:t>сти образовательной организации. К</w:t>
      </w:r>
      <w:r w:rsidRPr="00856E8D">
        <w:rPr>
          <w:rFonts w:ascii="Times New Roman" w:hAnsi="Times New Roman" w:cs="Times New Roman"/>
          <w:sz w:val="24"/>
          <w:szCs w:val="24"/>
        </w:rPr>
        <w:t>онтроль документирования операций хозяйственной деятельности прежде всего связан с обязанностью ве</w:t>
      </w:r>
      <w:r>
        <w:rPr>
          <w:rFonts w:ascii="Times New Roman" w:hAnsi="Times New Roman" w:cs="Times New Roman"/>
          <w:sz w:val="24"/>
          <w:szCs w:val="24"/>
        </w:rPr>
        <w:t>дения финансовой</w:t>
      </w:r>
      <w:r w:rsidRPr="00856E8D">
        <w:rPr>
          <w:rFonts w:ascii="Times New Roman" w:hAnsi="Times New Roman" w:cs="Times New Roman"/>
          <w:sz w:val="24"/>
          <w:szCs w:val="24"/>
        </w:rPr>
        <w:t xml:space="preserve"> отчетности и направлен на предупреждение и выявление соответствующих нарушений: составления неофициальной отчетности, использования поддельных документов, записи несуществующих расходов, отсутствия первичных учетных документов, исправлений в документах и отчетности, уничтожения документов и отчетности ранее установленного срока и т.д.</w:t>
      </w:r>
      <w:r w:rsidR="00B2351B">
        <w:rPr>
          <w:rFonts w:ascii="Times New Roman" w:hAnsi="Times New Roman" w:cs="Times New Roman"/>
          <w:sz w:val="24"/>
          <w:szCs w:val="24"/>
        </w:rPr>
        <w:t>;</w:t>
      </w:r>
    </w:p>
    <w:p w14:paraId="5D6286C3" w14:textId="77777777" w:rsidR="00B2351B" w:rsidRDefault="00B2351B" w:rsidP="00B2351B">
      <w:pPr>
        <w:pStyle w:val="a3"/>
        <w:ind w:left="81"/>
        <w:jc w:val="both"/>
        <w:rPr>
          <w:rFonts w:ascii="Times New Roman" w:hAnsi="Times New Roman" w:cs="Times New Roman"/>
          <w:sz w:val="24"/>
          <w:szCs w:val="24"/>
        </w:rPr>
      </w:pPr>
      <w:r>
        <w:rPr>
          <w:rFonts w:ascii="Times New Roman" w:hAnsi="Times New Roman" w:cs="Times New Roman"/>
          <w:sz w:val="24"/>
          <w:szCs w:val="24"/>
        </w:rPr>
        <w:t xml:space="preserve">          -    </w:t>
      </w:r>
      <w:r w:rsidRPr="00B2351B">
        <w:rPr>
          <w:rFonts w:ascii="Times New Roman" w:hAnsi="Times New Roman" w:cs="Times New Roman"/>
          <w:sz w:val="24"/>
          <w:szCs w:val="24"/>
        </w:rPr>
        <w:t>проверка экономической обоснованности осуществляемых операци</w:t>
      </w:r>
      <w:r>
        <w:rPr>
          <w:rFonts w:ascii="Times New Roman" w:hAnsi="Times New Roman" w:cs="Times New Roman"/>
          <w:sz w:val="24"/>
          <w:szCs w:val="24"/>
        </w:rPr>
        <w:t>й</w:t>
      </w:r>
      <w:r w:rsidR="002F79A6">
        <w:rPr>
          <w:rFonts w:ascii="Times New Roman" w:hAnsi="Times New Roman" w:cs="Times New Roman"/>
          <w:sz w:val="24"/>
          <w:szCs w:val="24"/>
        </w:rPr>
        <w:t xml:space="preserve"> в сферах коррупционного риска. П</w:t>
      </w:r>
      <w:r w:rsidRPr="00B2351B">
        <w:rPr>
          <w:rFonts w:ascii="Times New Roman" w:hAnsi="Times New Roman" w:cs="Times New Roman"/>
          <w:sz w:val="24"/>
          <w:szCs w:val="24"/>
        </w:rPr>
        <w:t>роверка экономической обоснованности осуществляемых операций в сферах коррупционного риска может проводиться в отношении обмена деловыми подарками, благотворительных пожертвований, вознаграждений внешним консультантам и других сфер. При этом следует обращать внимание на наличие обстоятельств — индикаторов неправомерных действий, например:</w:t>
      </w:r>
      <w:r w:rsidR="00422A8C">
        <w:rPr>
          <w:rFonts w:ascii="Times New Roman" w:hAnsi="Times New Roman" w:cs="Times New Roman"/>
          <w:sz w:val="24"/>
          <w:szCs w:val="24"/>
        </w:rPr>
        <w:t xml:space="preserve"> </w:t>
      </w:r>
      <w:r w:rsidR="00422A8C" w:rsidRPr="00422A8C">
        <w:rPr>
          <w:rFonts w:ascii="Times New Roman" w:hAnsi="Times New Roman" w:cs="Times New Roman"/>
          <w:sz w:val="24"/>
          <w:szCs w:val="24"/>
        </w:rPr>
        <w:t xml:space="preserve">оплата услуг, характер которых не определен либо вызывает сомнения;  </w:t>
      </w:r>
      <w:r w:rsidR="00422A8C">
        <w:rPr>
          <w:rFonts w:ascii="Times New Roman" w:hAnsi="Times New Roman" w:cs="Times New Roman"/>
          <w:sz w:val="24"/>
          <w:szCs w:val="24"/>
        </w:rPr>
        <w:t xml:space="preserve"> </w:t>
      </w:r>
      <w:r w:rsidR="00422A8C" w:rsidRPr="00422A8C">
        <w:rPr>
          <w:rFonts w:ascii="Times New Roman" w:hAnsi="Times New Roman" w:cs="Times New Roman"/>
          <w:sz w:val="24"/>
          <w:szCs w:val="24"/>
        </w:rPr>
        <w:t xml:space="preserve"> предоставление дорогостоящих подарков, оплата транспортных, развлекательных услуг, предоставление иных ценностей или благ внешним консультантам, государственным или муниципальным служащим, работникам аффилированных лиц и контрагентов;</w:t>
      </w:r>
      <w:r w:rsidR="00B840C8" w:rsidRPr="00B840C8">
        <w:rPr>
          <w:rFonts w:ascii="Times New Roman" w:hAnsi="Times New Roman" w:cs="Times New Roman"/>
          <w:sz w:val="24"/>
          <w:szCs w:val="24"/>
        </w:rPr>
        <w:t xml:space="preserve"> </w:t>
      </w:r>
      <w:r w:rsidR="00B840C8" w:rsidRPr="00B840C8">
        <w:rPr>
          <w:rFonts w:ascii="Times New Roman" w:hAnsi="Times New Roman" w:cs="Times New Roman"/>
          <w:sz w:val="24"/>
          <w:szCs w:val="24"/>
        </w:rPr>
        <w:tab/>
        <w:t xml:space="preserve">выплата посреднику или внешнему консультанту вознаграждения, размер которого превышает обычную плату для организации или плату для данного вида услуг; </w:t>
      </w:r>
      <w:r w:rsidR="00B840C8" w:rsidRPr="00B840C8">
        <w:rPr>
          <w:rFonts w:ascii="Times New Roman" w:hAnsi="Times New Roman" w:cs="Times New Roman"/>
          <w:sz w:val="24"/>
          <w:szCs w:val="24"/>
        </w:rPr>
        <w:tab/>
        <w:t>закупки или продажи по ценам, значител</w:t>
      </w:r>
      <w:r w:rsidR="00E152B7">
        <w:rPr>
          <w:rFonts w:ascii="Times New Roman" w:hAnsi="Times New Roman" w:cs="Times New Roman"/>
          <w:sz w:val="24"/>
          <w:szCs w:val="24"/>
        </w:rPr>
        <w:t xml:space="preserve">ьно отличающимся от рыночных; </w:t>
      </w:r>
      <w:r w:rsidR="00B840C8" w:rsidRPr="00B840C8">
        <w:rPr>
          <w:rFonts w:ascii="Times New Roman" w:hAnsi="Times New Roman" w:cs="Times New Roman"/>
          <w:sz w:val="24"/>
          <w:szCs w:val="24"/>
        </w:rPr>
        <w:t>сомнительные платежи наличными.</w:t>
      </w:r>
    </w:p>
    <w:p w14:paraId="27D8D36A" w14:textId="77777777" w:rsidR="00E152B7" w:rsidRDefault="00E152B7" w:rsidP="005D5C0C">
      <w:pPr>
        <w:pStyle w:val="a3"/>
        <w:ind w:left="81"/>
        <w:jc w:val="both"/>
        <w:rPr>
          <w:rFonts w:ascii="Times New Roman" w:hAnsi="Times New Roman" w:cs="Times New Roman"/>
          <w:sz w:val="24"/>
          <w:szCs w:val="24"/>
        </w:rPr>
      </w:pPr>
      <w:r>
        <w:rPr>
          <w:rFonts w:ascii="Times New Roman" w:hAnsi="Times New Roman" w:cs="Times New Roman"/>
          <w:sz w:val="24"/>
          <w:szCs w:val="24"/>
        </w:rPr>
        <w:t xml:space="preserve">             9.2. </w:t>
      </w:r>
      <w:r w:rsidRPr="00E152B7">
        <w:rPr>
          <w:rFonts w:ascii="Times New Roman" w:hAnsi="Times New Roman" w:cs="Times New Roman"/>
          <w:sz w:val="24"/>
          <w:szCs w:val="24"/>
        </w:rPr>
        <w:t xml:space="preserve">В рамках проводимых антикоррупционных мероприятий руководству образовательной организации и ее работникам следует также обратить внимание на </w:t>
      </w:r>
      <w:r w:rsidRPr="00E152B7">
        <w:rPr>
          <w:rFonts w:ascii="Times New Roman" w:hAnsi="Times New Roman" w:cs="Times New Roman"/>
          <w:sz w:val="24"/>
          <w:szCs w:val="24"/>
        </w:rPr>
        <w:lastRenderedPageBreak/>
        <w:t>положения законодательства, регулирующего противодействие легализации денежных средств, полученных незаконным способом, в том числе:</w:t>
      </w:r>
      <w:r w:rsidR="005D5C0C">
        <w:rPr>
          <w:rFonts w:ascii="Times New Roman" w:hAnsi="Times New Roman" w:cs="Times New Roman"/>
          <w:sz w:val="24"/>
          <w:szCs w:val="24"/>
        </w:rPr>
        <w:t xml:space="preserve"> </w:t>
      </w:r>
      <w:r w:rsidR="005D5C0C" w:rsidRPr="005D5C0C">
        <w:rPr>
          <w:rFonts w:ascii="Times New Roman" w:hAnsi="Times New Roman" w:cs="Times New Roman"/>
          <w:sz w:val="24"/>
          <w:szCs w:val="24"/>
        </w:rPr>
        <w:t>приобретение, владение или использование имущества, если известно, что такое имущество представляе</w:t>
      </w:r>
      <w:r w:rsidR="005D5C0C">
        <w:rPr>
          <w:rFonts w:ascii="Times New Roman" w:hAnsi="Times New Roman" w:cs="Times New Roman"/>
          <w:sz w:val="24"/>
          <w:szCs w:val="24"/>
        </w:rPr>
        <w:t xml:space="preserve">т собой доходы от преступлений; </w:t>
      </w:r>
      <w:r w:rsidR="005D5C0C" w:rsidRPr="005D5C0C">
        <w:rPr>
          <w:rFonts w:ascii="Times New Roman" w:hAnsi="Times New Roman" w:cs="Times New Roman"/>
          <w:sz w:val="24"/>
          <w:szCs w:val="24"/>
        </w:rPr>
        <w:t>сокрытие или утаивание подлинного характера, источника, места нахождения, способа распоряжения, перемещения прав на имущество или его принадлежности, если известно, что такое имущество представляет собой доходы от преступлений.</w:t>
      </w:r>
    </w:p>
    <w:p w14:paraId="4433448D" w14:textId="77777777" w:rsidR="00E874E9" w:rsidRPr="00E874E9" w:rsidRDefault="00E874E9" w:rsidP="00E874E9">
      <w:pPr>
        <w:pStyle w:val="a3"/>
        <w:ind w:left="81"/>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E874E9">
        <w:rPr>
          <w:rFonts w:ascii="Times New Roman" w:hAnsi="Times New Roman" w:cs="Times New Roman"/>
          <w:b/>
          <w:sz w:val="24"/>
          <w:szCs w:val="24"/>
        </w:rPr>
        <w:t xml:space="preserve">10. </w:t>
      </w:r>
      <w:r>
        <w:rPr>
          <w:rFonts w:ascii="Times New Roman" w:hAnsi="Times New Roman" w:cs="Times New Roman"/>
          <w:b/>
          <w:sz w:val="24"/>
          <w:szCs w:val="24"/>
        </w:rPr>
        <w:t xml:space="preserve"> </w:t>
      </w:r>
      <w:r w:rsidRPr="00E874E9">
        <w:rPr>
          <w:rFonts w:ascii="Times New Roman" w:hAnsi="Times New Roman" w:cs="Times New Roman"/>
          <w:b/>
          <w:sz w:val="24"/>
          <w:szCs w:val="24"/>
        </w:rPr>
        <w:t>Порядок пересмотра и внесения изменений в Антикоррупционную политику учреждения</w:t>
      </w:r>
    </w:p>
    <w:p w14:paraId="7DD9B427" w14:textId="77777777" w:rsidR="00E874E9" w:rsidRPr="00B2351B" w:rsidRDefault="00E874E9" w:rsidP="00E874E9">
      <w:pPr>
        <w:pStyle w:val="a3"/>
        <w:ind w:left="81"/>
        <w:jc w:val="both"/>
        <w:rPr>
          <w:rFonts w:ascii="Times New Roman" w:hAnsi="Times New Roman" w:cs="Times New Roman"/>
          <w:sz w:val="24"/>
          <w:szCs w:val="24"/>
        </w:rPr>
      </w:pPr>
      <w:r>
        <w:rPr>
          <w:rFonts w:ascii="Times New Roman" w:hAnsi="Times New Roman" w:cs="Times New Roman"/>
          <w:sz w:val="24"/>
          <w:szCs w:val="24"/>
        </w:rPr>
        <w:t xml:space="preserve">          10</w:t>
      </w:r>
      <w:r w:rsidRPr="00E874E9">
        <w:rPr>
          <w:rFonts w:ascii="Times New Roman" w:hAnsi="Times New Roman" w:cs="Times New Roman"/>
          <w:sz w:val="24"/>
          <w:szCs w:val="24"/>
        </w:rPr>
        <w:t>.1. Антикоррупционная политика может быть пересмотрена, в нее могут быть внесены изменения в случае изменения законодательства РФ. Конкретизация отдельных аспектов Антикоррупционной политики может осуществляться путем разработки дополнений и приложений.</w:t>
      </w:r>
    </w:p>
    <w:p w14:paraId="46AD3471" w14:textId="77777777" w:rsidR="00E7408E" w:rsidRPr="00E7408E" w:rsidRDefault="00E7408E" w:rsidP="00F03DBF">
      <w:pPr>
        <w:spacing w:after="65" w:line="254" w:lineRule="auto"/>
        <w:ind w:right="4"/>
        <w:jc w:val="both"/>
        <w:rPr>
          <w:rFonts w:ascii="Times New Roman" w:hAnsi="Times New Roman" w:cs="Times New Roman"/>
          <w:b/>
          <w:sz w:val="24"/>
          <w:szCs w:val="24"/>
        </w:rPr>
        <w:sectPr w:rsidR="00E7408E" w:rsidRPr="00E7408E">
          <w:pgSz w:w="12019" w:h="16819"/>
          <w:pgMar w:top="1440" w:right="955" w:bottom="1440" w:left="1656" w:header="720" w:footer="720" w:gutter="0"/>
          <w:cols w:space="720"/>
        </w:sectPr>
      </w:pPr>
    </w:p>
    <w:p w14:paraId="0EB6260B" w14:textId="77777777" w:rsidR="00B33549" w:rsidRPr="005E609D" w:rsidRDefault="00B33549" w:rsidP="00B33549">
      <w:pPr>
        <w:spacing w:after="65" w:line="254" w:lineRule="auto"/>
        <w:ind w:right="4"/>
        <w:jc w:val="both"/>
        <w:rPr>
          <w:rFonts w:ascii="Times New Roman" w:hAnsi="Times New Roman" w:cs="Times New Roman"/>
          <w:sz w:val="24"/>
          <w:szCs w:val="24"/>
        </w:rPr>
      </w:pPr>
      <w:bookmarkStart w:id="0" w:name="_GoBack"/>
      <w:bookmarkEnd w:id="0"/>
    </w:p>
    <w:sectPr w:rsidR="00B33549" w:rsidRPr="005E609D" w:rsidSect="005E609D">
      <w:pgSz w:w="11906" w:h="16838"/>
      <w:pgMar w:top="1134" w:right="1133"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6pt;visibility:visible;mso-wrap-style:square" o:bullet="t">
        <v:imagedata r:id="rId1" o:title=""/>
      </v:shape>
    </w:pict>
  </w:numPicBullet>
  <w:numPicBullet w:numPicBulletId="1">
    <w:pict>
      <v:shape id="_x0000_i1027" type="#_x0000_t75" style="width:12pt;height:5.4pt;visibility:visible;mso-wrap-style:square" o:bullet="t">
        <v:imagedata r:id="rId2" o:title=""/>
      </v:shape>
    </w:pict>
  </w:numPicBullet>
  <w:numPicBullet w:numPicBulletId="2">
    <w:pict>
      <v:shape id="_x0000_i1028" style="width:12pt;height:5.4pt" coordsize="" o:spt="100" o:bullet="t" adj="0,,0" path="" stroked="f">
        <v:stroke joinstyle="miter"/>
        <v:imagedata r:id="rId3" o:title="image56"/>
        <v:formulas/>
        <v:path o:connecttype="segments"/>
      </v:shape>
    </w:pict>
  </w:numPicBullet>
  <w:abstractNum w:abstractNumId="0" w15:restartNumberingAfterBreak="0">
    <w:nsid w:val="31AF4F9B"/>
    <w:multiLevelType w:val="hybridMultilevel"/>
    <w:tmpl w:val="DC10E59A"/>
    <w:lvl w:ilvl="0" w:tplc="C63A5494">
      <w:start w:val="1"/>
      <w:numFmt w:val="decimal"/>
      <w:lvlText w:val="%1)"/>
      <w:lvlJc w:val="left"/>
      <w:pPr>
        <w:ind w:left="98"/>
      </w:pPr>
      <w:rPr>
        <w:rFonts w:ascii="Times New Roman" w:eastAsiaTheme="minorHAnsi"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723D4E">
      <w:start w:val="1"/>
      <w:numFmt w:val="lowerLetter"/>
      <w:lvlText w:val="%2"/>
      <w:lvlJc w:val="left"/>
      <w:pPr>
        <w:ind w:left="1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E21F8A">
      <w:start w:val="1"/>
      <w:numFmt w:val="lowerRoman"/>
      <w:lvlText w:val="%3"/>
      <w:lvlJc w:val="left"/>
      <w:pPr>
        <w:ind w:left="2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2A00AC">
      <w:start w:val="1"/>
      <w:numFmt w:val="decimal"/>
      <w:lvlText w:val="%4"/>
      <w:lvlJc w:val="left"/>
      <w:pPr>
        <w:ind w:left="3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9A782A">
      <w:start w:val="1"/>
      <w:numFmt w:val="lowerLetter"/>
      <w:lvlText w:val="%5"/>
      <w:lvlJc w:val="left"/>
      <w:pPr>
        <w:ind w:left="40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D016B2">
      <w:start w:val="1"/>
      <w:numFmt w:val="lowerRoman"/>
      <w:lvlText w:val="%6"/>
      <w:lvlJc w:val="left"/>
      <w:pPr>
        <w:ind w:left="47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74D396">
      <w:start w:val="1"/>
      <w:numFmt w:val="decimal"/>
      <w:lvlText w:val="%7"/>
      <w:lvlJc w:val="left"/>
      <w:pPr>
        <w:ind w:left="54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D6C2D6">
      <w:start w:val="1"/>
      <w:numFmt w:val="lowerLetter"/>
      <w:lvlText w:val="%8"/>
      <w:lvlJc w:val="left"/>
      <w:pPr>
        <w:ind w:left="61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349D4C">
      <w:start w:val="1"/>
      <w:numFmt w:val="lowerRoman"/>
      <w:lvlText w:val="%9"/>
      <w:lvlJc w:val="left"/>
      <w:pPr>
        <w:ind w:left="69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20A565B"/>
    <w:multiLevelType w:val="hybridMultilevel"/>
    <w:tmpl w:val="59BC055E"/>
    <w:lvl w:ilvl="0" w:tplc="4C12C7DC">
      <w:start w:val="1"/>
      <w:numFmt w:val="bullet"/>
      <w:lvlText w:val="-"/>
      <w:lvlJc w:val="left"/>
      <w:pPr>
        <w:ind w:left="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AC337C">
      <w:start w:val="1"/>
      <w:numFmt w:val="bullet"/>
      <w:lvlText w:val="o"/>
      <w:lvlJc w:val="left"/>
      <w:pPr>
        <w:ind w:left="1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206E8A">
      <w:start w:val="1"/>
      <w:numFmt w:val="bullet"/>
      <w:lvlText w:val="▪"/>
      <w:lvlJc w:val="left"/>
      <w:pPr>
        <w:ind w:left="2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14B46E">
      <w:start w:val="1"/>
      <w:numFmt w:val="bullet"/>
      <w:lvlText w:val="•"/>
      <w:lvlJc w:val="left"/>
      <w:pPr>
        <w:ind w:left="3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0EBA18">
      <w:start w:val="1"/>
      <w:numFmt w:val="bullet"/>
      <w:lvlText w:val="o"/>
      <w:lvlJc w:val="left"/>
      <w:pPr>
        <w:ind w:left="3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949FE0">
      <w:start w:val="1"/>
      <w:numFmt w:val="bullet"/>
      <w:lvlText w:val="▪"/>
      <w:lvlJc w:val="left"/>
      <w:pPr>
        <w:ind w:left="4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AEAE82">
      <w:start w:val="1"/>
      <w:numFmt w:val="bullet"/>
      <w:lvlText w:val="•"/>
      <w:lvlJc w:val="left"/>
      <w:pPr>
        <w:ind w:left="5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FE1CB4">
      <w:start w:val="1"/>
      <w:numFmt w:val="bullet"/>
      <w:lvlText w:val="o"/>
      <w:lvlJc w:val="left"/>
      <w:pPr>
        <w:ind w:left="6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DA2B8E">
      <w:start w:val="1"/>
      <w:numFmt w:val="bullet"/>
      <w:lvlText w:val="▪"/>
      <w:lvlJc w:val="left"/>
      <w:pPr>
        <w:ind w:left="6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3AF7ED9"/>
    <w:multiLevelType w:val="multilevel"/>
    <w:tmpl w:val="180036A4"/>
    <w:lvl w:ilvl="0">
      <w:start w:val="6"/>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6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3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41A63190"/>
    <w:multiLevelType w:val="multilevel"/>
    <w:tmpl w:val="4B24068C"/>
    <w:lvl w:ilvl="0">
      <w:start w:val="1"/>
      <w:numFmt w:val="decimal"/>
      <w:lvlText w:val="%1."/>
      <w:lvlJc w:val="left"/>
      <w:pPr>
        <w:ind w:left="28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3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0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17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24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1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39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4A63042E"/>
    <w:multiLevelType w:val="hybridMultilevel"/>
    <w:tmpl w:val="EFD691A8"/>
    <w:lvl w:ilvl="0" w:tplc="3EA0F9C4">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2E70CA">
      <w:start w:val="1"/>
      <w:numFmt w:val="bullet"/>
      <w:lvlText w:val="o"/>
      <w:lvlJc w:val="left"/>
      <w:pPr>
        <w:ind w:left="1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FA3E4E">
      <w:start w:val="1"/>
      <w:numFmt w:val="bullet"/>
      <w:lvlText w:val="▪"/>
      <w:lvlJc w:val="left"/>
      <w:pPr>
        <w:ind w:left="2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5C115C">
      <w:start w:val="1"/>
      <w:numFmt w:val="bullet"/>
      <w:lvlText w:val="•"/>
      <w:lvlJc w:val="left"/>
      <w:pPr>
        <w:ind w:left="3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965D38">
      <w:start w:val="1"/>
      <w:numFmt w:val="bullet"/>
      <w:lvlText w:val="o"/>
      <w:lvlJc w:val="left"/>
      <w:pPr>
        <w:ind w:left="3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D6F76A">
      <w:start w:val="1"/>
      <w:numFmt w:val="bullet"/>
      <w:lvlText w:val="▪"/>
      <w:lvlJc w:val="left"/>
      <w:pPr>
        <w:ind w:left="4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DED438">
      <w:start w:val="1"/>
      <w:numFmt w:val="bullet"/>
      <w:lvlText w:val="•"/>
      <w:lvlJc w:val="left"/>
      <w:pPr>
        <w:ind w:left="5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B4119E">
      <w:start w:val="1"/>
      <w:numFmt w:val="bullet"/>
      <w:lvlText w:val="o"/>
      <w:lvlJc w:val="left"/>
      <w:pPr>
        <w:ind w:left="6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94CC8A">
      <w:start w:val="1"/>
      <w:numFmt w:val="bullet"/>
      <w:lvlText w:val="▪"/>
      <w:lvlJc w:val="left"/>
      <w:pPr>
        <w:ind w:left="6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B327F7C"/>
    <w:multiLevelType w:val="hybridMultilevel"/>
    <w:tmpl w:val="7292CC4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4410398"/>
    <w:multiLevelType w:val="hybridMultilevel"/>
    <w:tmpl w:val="0E7631DA"/>
    <w:lvl w:ilvl="0" w:tplc="C4FEFF7A">
      <w:start w:val="1"/>
      <w:numFmt w:val="bullet"/>
      <w:lvlText w:val="•"/>
      <w:lvlPicBulletId w:val="2"/>
      <w:lvlJc w:val="left"/>
      <w:pPr>
        <w:ind w:left="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91A9702">
      <w:start w:val="1"/>
      <w:numFmt w:val="bullet"/>
      <w:lvlText w:val="o"/>
      <w:lvlJc w:val="left"/>
      <w:pPr>
        <w:ind w:left="18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708712A">
      <w:start w:val="1"/>
      <w:numFmt w:val="bullet"/>
      <w:lvlText w:val="▪"/>
      <w:lvlJc w:val="left"/>
      <w:pPr>
        <w:ind w:left="26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9C8DFDE">
      <w:start w:val="1"/>
      <w:numFmt w:val="bullet"/>
      <w:lvlText w:val="•"/>
      <w:lvlJc w:val="left"/>
      <w:pPr>
        <w:ind w:left="33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334F6EC">
      <w:start w:val="1"/>
      <w:numFmt w:val="bullet"/>
      <w:lvlText w:val="o"/>
      <w:lvlJc w:val="left"/>
      <w:pPr>
        <w:ind w:left="40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08CC63A">
      <w:start w:val="1"/>
      <w:numFmt w:val="bullet"/>
      <w:lvlText w:val="▪"/>
      <w:lvlJc w:val="left"/>
      <w:pPr>
        <w:ind w:left="47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B8E9AAC">
      <w:start w:val="1"/>
      <w:numFmt w:val="bullet"/>
      <w:lvlText w:val="•"/>
      <w:lvlJc w:val="left"/>
      <w:pPr>
        <w:ind w:left="54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1067836">
      <w:start w:val="1"/>
      <w:numFmt w:val="bullet"/>
      <w:lvlText w:val="o"/>
      <w:lvlJc w:val="left"/>
      <w:pPr>
        <w:ind w:left="62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21695B4">
      <w:start w:val="1"/>
      <w:numFmt w:val="bullet"/>
      <w:lvlText w:val="▪"/>
      <w:lvlJc w:val="left"/>
      <w:pPr>
        <w:ind w:left="69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60585892"/>
    <w:multiLevelType w:val="hybridMultilevel"/>
    <w:tmpl w:val="4C04BAFE"/>
    <w:lvl w:ilvl="0" w:tplc="48204A9A">
      <w:start w:val="1"/>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14CACEE">
      <w:start w:val="1"/>
      <w:numFmt w:val="lowerLetter"/>
      <w:lvlText w:val="%2"/>
      <w:lvlJc w:val="left"/>
      <w:pPr>
        <w:ind w:left="15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A5FE9B5E">
      <w:start w:val="8"/>
      <w:numFmt w:val="decimal"/>
      <w:lvlRestart w:val="0"/>
      <w:lvlText w:val="%3."/>
      <w:lvlJc w:val="left"/>
      <w:pPr>
        <w:ind w:left="15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0488B3C">
      <w:start w:val="1"/>
      <w:numFmt w:val="decimal"/>
      <w:lvlText w:val="%4"/>
      <w:lvlJc w:val="left"/>
      <w:pPr>
        <w:ind w:left="34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FC68A424">
      <w:start w:val="1"/>
      <w:numFmt w:val="lowerLetter"/>
      <w:lvlText w:val="%5"/>
      <w:lvlJc w:val="left"/>
      <w:pPr>
        <w:ind w:left="41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948846C">
      <w:start w:val="1"/>
      <w:numFmt w:val="lowerRoman"/>
      <w:lvlText w:val="%6"/>
      <w:lvlJc w:val="left"/>
      <w:pPr>
        <w:ind w:left="49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27ADD12">
      <w:start w:val="1"/>
      <w:numFmt w:val="decimal"/>
      <w:lvlText w:val="%7"/>
      <w:lvlJc w:val="left"/>
      <w:pPr>
        <w:ind w:left="56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8092C190">
      <w:start w:val="1"/>
      <w:numFmt w:val="lowerLetter"/>
      <w:lvlText w:val="%8"/>
      <w:lvlJc w:val="left"/>
      <w:pPr>
        <w:ind w:left="63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2E9EB4D8">
      <w:start w:val="1"/>
      <w:numFmt w:val="lowerRoman"/>
      <w:lvlText w:val="%9"/>
      <w:lvlJc w:val="left"/>
      <w:pPr>
        <w:ind w:left="70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8" w15:restartNumberingAfterBreak="0">
    <w:nsid w:val="6DDD792A"/>
    <w:multiLevelType w:val="hybridMultilevel"/>
    <w:tmpl w:val="7516434C"/>
    <w:lvl w:ilvl="0" w:tplc="25FA35B6">
      <w:start w:val="1"/>
      <w:numFmt w:val="decimal"/>
      <w:lvlText w:val="%1."/>
      <w:lvlJc w:val="left"/>
      <w:pPr>
        <w:ind w:left="-207" w:hanging="360"/>
      </w:pPr>
      <w:rPr>
        <w:rFonts w:eastAsiaTheme="minorHAnsi" w:hint="default"/>
        <w:color w:val="auto"/>
        <w:sz w:val="24"/>
        <w:szCs w:val="24"/>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9" w15:restartNumberingAfterBreak="0">
    <w:nsid w:val="79527EF1"/>
    <w:multiLevelType w:val="hybridMultilevel"/>
    <w:tmpl w:val="5BA41AA6"/>
    <w:lvl w:ilvl="0" w:tplc="9F3EA6F0">
      <w:start w:val="1"/>
      <w:numFmt w:val="bullet"/>
      <w:lvlText w:val="-"/>
      <w:lvlJc w:val="left"/>
      <w:pPr>
        <w:ind w:left="1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E82C8DD6">
      <w:start w:val="1"/>
      <w:numFmt w:val="bullet"/>
      <w:lvlText w:val="o"/>
      <w:lvlJc w:val="left"/>
      <w:pPr>
        <w:ind w:left="10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AEA80E3A">
      <w:start w:val="1"/>
      <w:numFmt w:val="bullet"/>
      <w:lvlText w:val="▪"/>
      <w:lvlJc w:val="left"/>
      <w:pPr>
        <w:ind w:left="18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FC2C364">
      <w:start w:val="1"/>
      <w:numFmt w:val="bullet"/>
      <w:lvlText w:val="•"/>
      <w:lvlJc w:val="left"/>
      <w:pPr>
        <w:ind w:left="25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7FE4C36C">
      <w:start w:val="1"/>
      <w:numFmt w:val="bullet"/>
      <w:lvlText w:val="o"/>
      <w:lvlJc w:val="left"/>
      <w:pPr>
        <w:ind w:left="32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2B8754A">
      <w:start w:val="1"/>
      <w:numFmt w:val="bullet"/>
      <w:lvlText w:val="▪"/>
      <w:lvlJc w:val="left"/>
      <w:pPr>
        <w:ind w:left="39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19E0348">
      <w:start w:val="1"/>
      <w:numFmt w:val="bullet"/>
      <w:lvlText w:val="•"/>
      <w:lvlJc w:val="left"/>
      <w:pPr>
        <w:ind w:left="46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47C4AD08">
      <w:start w:val="1"/>
      <w:numFmt w:val="bullet"/>
      <w:lvlText w:val="o"/>
      <w:lvlJc w:val="left"/>
      <w:pPr>
        <w:ind w:left="54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AFDAC5BE">
      <w:start w:val="1"/>
      <w:numFmt w:val="bullet"/>
      <w:lvlText w:val="▪"/>
      <w:lvlJc w:val="left"/>
      <w:pPr>
        <w:ind w:left="61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abstractNumId w:val="3"/>
  </w:num>
  <w:num w:numId="2">
    <w:abstractNumId w:val="8"/>
  </w:num>
  <w:num w:numId="3">
    <w:abstractNumId w:val="9"/>
  </w:num>
  <w:num w:numId="4">
    <w:abstractNumId w:val="4"/>
  </w:num>
  <w:num w:numId="5">
    <w:abstractNumId w:val="2"/>
  </w:num>
  <w:num w:numId="6">
    <w:abstractNumId w:val="7"/>
  </w:num>
  <w:num w:numId="7">
    <w:abstractNumId w:val="1"/>
  </w:num>
  <w:num w:numId="8">
    <w:abstractNumId w:val="0"/>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C54"/>
    <w:rsid w:val="000C2D89"/>
    <w:rsid w:val="00180358"/>
    <w:rsid w:val="001B05A7"/>
    <w:rsid w:val="002A5E2A"/>
    <w:rsid w:val="002C2F64"/>
    <w:rsid w:val="002F79A6"/>
    <w:rsid w:val="00356E12"/>
    <w:rsid w:val="003729FB"/>
    <w:rsid w:val="003F5313"/>
    <w:rsid w:val="00422A8C"/>
    <w:rsid w:val="0047486D"/>
    <w:rsid w:val="0049438E"/>
    <w:rsid w:val="004953F8"/>
    <w:rsid w:val="005712FF"/>
    <w:rsid w:val="00580F1A"/>
    <w:rsid w:val="005846CB"/>
    <w:rsid w:val="005A5CFD"/>
    <w:rsid w:val="005D5C0C"/>
    <w:rsid w:val="005E609D"/>
    <w:rsid w:val="00616F1E"/>
    <w:rsid w:val="007F6CDA"/>
    <w:rsid w:val="00856E8D"/>
    <w:rsid w:val="00880406"/>
    <w:rsid w:val="00905A9D"/>
    <w:rsid w:val="00AF6C54"/>
    <w:rsid w:val="00B2351B"/>
    <w:rsid w:val="00B33549"/>
    <w:rsid w:val="00B33A43"/>
    <w:rsid w:val="00B840C8"/>
    <w:rsid w:val="00BB46AE"/>
    <w:rsid w:val="00C43435"/>
    <w:rsid w:val="00C51BA2"/>
    <w:rsid w:val="00C85FC7"/>
    <w:rsid w:val="00CA55D6"/>
    <w:rsid w:val="00CE68BE"/>
    <w:rsid w:val="00D00660"/>
    <w:rsid w:val="00D11A7E"/>
    <w:rsid w:val="00DD41A5"/>
    <w:rsid w:val="00E152B7"/>
    <w:rsid w:val="00E33710"/>
    <w:rsid w:val="00E7408E"/>
    <w:rsid w:val="00E874E9"/>
    <w:rsid w:val="00EA45BB"/>
    <w:rsid w:val="00F03DBF"/>
    <w:rsid w:val="00F132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652AFA6"/>
  <w15:chartTrackingRefBased/>
  <w15:docId w15:val="{9A1FEAAC-0ECC-4617-93D1-A77311276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0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E609D"/>
    <w:pPr>
      <w:spacing w:after="0" w:line="240" w:lineRule="auto"/>
    </w:pPr>
  </w:style>
  <w:style w:type="character" w:customStyle="1" w:styleId="a4">
    <w:name w:val="Без интервала Знак"/>
    <w:link w:val="a3"/>
    <w:uiPriority w:val="1"/>
    <w:rsid w:val="00C85FC7"/>
  </w:style>
  <w:style w:type="paragraph" w:styleId="a5">
    <w:name w:val="List Paragraph"/>
    <w:basedOn w:val="a"/>
    <w:uiPriority w:val="34"/>
    <w:qFormat/>
    <w:rsid w:val="005A5CFD"/>
    <w:pPr>
      <w:ind w:left="720"/>
      <w:contextualSpacing/>
    </w:pPr>
  </w:style>
  <w:style w:type="paragraph" w:styleId="a6">
    <w:name w:val="Balloon Text"/>
    <w:basedOn w:val="a"/>
    <w:link w:val="a7"/>
    <w:uiPriority w:val="99"/>
    <w:semiHidden/>
    <w:unhideWhenUsed/>
    <w:rsid w:val="005712FF"/>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5712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image" Target="media/image6.jpeg"/><Relationship Id="rId12" Type="http://schemas.openxmlformats.org/officeDocument/2006/relationships/image" Target="media/image11.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5.jpeg"/><Relationship Id="rId11" Type="http://schemas.openxmlformats.org/officeDocument/2006/relationships/image" Target="media/image10.jpeg"/><Relationship Id="rId5" Type="http://schemas.openxmlformats.org/officeDocument/2006/relationships/image" Target="media/image4.png"/><Relationship Id="rId15" Type="http://schemas.openxmlformats.org/officeDocument/2006/relationships/image" Target="media/image12.jpeg"/><Relationship Id="rId10"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8.jpeg"/><Relationship Id="rId14" Type="http://schemas.openxmlformats.org/officeDocument/2006/relationships/image" Target="media/image2.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2504</Words>
  <Characters>14273</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Inbook</dc:creator>
  <cp:keywords/>
  <dc:description/>
  <cp:lastModifiedBy>Uswer</cp:lastModifiedBy>
  <cp:revision>2</cp:revision>
  <cp:lastPrinted>2024-09-20T10:44:00Z</cp:lastPrinted>
  <dcterms:created xsi:type="dcterms:W3CDTF">2024-09-23T09:10:00Z</dcterms:created>
  <dcterms:modified xsi:type="dcterms:W3CDTF">2024-09-23T09:10:00Z</dcterms:modified>
</cp:coreProperties>
</file>